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54"/>
        <w:gridCol w:w="1829"/>
        <w:gridCol w:w="15"/>
        <w:gridCol w:w="767"/>
        <w:gridCol w:w="412"/>
        <w:gridCol w:w="522"/>
        <w:gridCol w:w="341"/>
        <w:gridCol w:w="229"/>
        <w:gridCol w:w="567"/>
        <w:gridCol w:w="172"/>
        <w:gridCol w:w="88"/>
        <w:gridCol w:w="307"/>
        <w:gridCol w:w="567"/>
        <w:gridCol w:w="370"/>
        <w:gridCol w:w="191"/>
        <w:gridCol w:w="1424"/>
      </w:tblGrid>
      <w:tr w:rsidR="00294A89" w:rsidRPr="00962BDC" w:rsidTr="00CE0DBE">
        <w:tc>
          <w:tcPr>
            <w:tcW w:w="477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spacing w:before="60" w:after="60" w:line="240" w:lineRule="auto"/>
              <w:ind w:left="397" w:hanging="397"/>
              <w:rPr>
                <w:rFonts w:ascii="Arial" w:hAnsi="Arial" w:cs="Arial"/>
                <w:b/>
              </w:rPr>
            </w:pPr>
            <w:r w:rsidRPr="00962BDC">
              <w:rPr>
                <w:rFonts w:ascii="Arial" w:hAnsi="Arial" w:cs="Arial"/>
                <w:b/>
              </w:rPr>
              <w:t>Naziv predmeta</w:t>
            </w:r>
            <w:r w:rsidR="007511A0">
              <w:rPr>
                <w:rFonts w:ascii="Arial" w:hAnsi="Arial" w:cs="Arial"/>
                <w:b/>
              </w:rPr>
              <w:t xml:space="preserve"> EKG u kliničkoj praksi</w:t>
            </w:r>
          </w:p>
        </w:tc>
        <w:tc>
          <w:tcPr>
            <w:tcW w:w="4778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vAlign w:val="center"/>
          </w:tcPr>
          <w:p w:rsidR="00294A89" w:rsidRPr="00962BDC" w:rsidRDefault="00294A89" w:rsidP="00CE0DBE">
            <w:pPr>
              <w:spacing w:before="60" w:after="60" w:line="240" w:lineRule="auto"/>
              <w:ind w:left="397" w:hanging="397"/>
              <w:rPr>
                <w:rFonts w:ascii="Arial" w:hAnsi="Arial" w:cs="Arial"/>
                <w:b/>
              </w:rPr>
            </w:pPr>
          </w:p>
        </w:tc>
      </w:tr>
      <w:tr w:rsidR="00294A89" w:rsidRPr="00962BDC" w:rsidTr="00CE0DBE">
        <w:tc>
          <w:tcPr>
            <w:tcW w:w="1754" w:type="dxa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spacing w:after="0" w:line="240" w:lineRule="auto"/>
              <w:rPr>
                <w:rStyle w:val="Strong"/>
                <w:rFonts w:ascii="Arial" w:hAnsi="Arial" w:cs="Arial"/>
                <w:b w:val="0"/>
              </w:rPr>
            </w:pPr>
            <w:r w:rsidRPr="00962BDC">
              <w:rPr>
                <w:rStyle w:val="Strong"/>
                <w:rFonts w:ascii="Arial" w:hAnsi="Arial" w:cs="Arial"/>
                <w:b w:val="0"/>
              </w:rPr>
              <w:t>Kod</w:t>
            </w:r>
          </w:p>
        </w:tc>
        <w:tc>
          <w:tcPr>
            <w:tcW w:w="1844" w:type="dxa"/>
            <w:gridSpan w:val="2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962BDC" w:rsidRDefault="00294A89" w:rsidP="00294A89">
            <w:pPr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>MFM</w:t>
            </w:r>
            <w:r>
              <w:rPr>
                <w:rFonts w:ascii="Arial" w:hAnsi="Arial" w:cs="Arial"/>
              </w:rPr>
              <w:t>I…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spacing w:after="0" w:line="240" w:lineRule="auto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>Godina studija</w:t>
            </w:r>
          </w:p>
        </w:tc>
        <w:tc>
          <w:tcPr>
            <w:tcW w:w="4256" w:type="dxa"/>
            <w:gridSpan w:val="10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962BDC" w:rsidRDefault="007511A0" w:rsidP="00294A8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294A89" w:rsidRPr="00962BDC">
              <w:rPr>
                <w:rFonts w:ascii="Arial" w:hAnsi="Arial" w:cs="Arial"/>
              </w:rPr>
              <w:t>.</w:t>
            </w:r>
          </w:p>
        </w:tc>
      </w:tr>
      <w:tr w:rsidR="00294A89" w:rsidRPr="00962BDC" w:rsidTr="00CE0DBE">
        <w:tc>
          <w:tcPr>
            <w:tcW w:w="175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spacing w:after="0" w:line="240" w:lineRule="auto"/>
              <w:rPr>
                <w:rFonts w:ascii="Arial" w:hAnsi="Arial" w:cs="Arial"/>
              </w:rPr>
            </w:pPr>
            <w:r w:rsidRPr="00962BDC">
              <w:rPr>
                <w:rStyle w:val="Strong"/>
                <w:rFonts w:ascii="Arial" w:hAnsi="Arial" w:cs="Arial"/>
                <w:b w:val="0"/>
              </w:rPr>
              <w:t>Nositelj/i predmeta</w:t>
            </w:r>
          </w:p>
        </w:tc>
        <w:tc>
          <w:tcPr>
            <w:tcW w:w="1844" w:type="dxa"/>
            <w:gridSpan w:val="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962BDC" w:rsidRDefault="007511A0" w:rsidP="00CE0DB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 dr sc Darko Duplančić.Doc dr Duška Glavaš, Doc dr sc. Ivica vuković</w:t>
            </w:r>
          </w:p>
        </w:tc>
        <w:tc>
          <w:tcPr>
            <w:tcW w:w="1701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spacing w:after="0" w:line="240" w:lineRule="auto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>Bodovna vrijednost (ECTS)</w:t>
            </w:r>
          </w:p>
        </w:tc>
        <w:tc>
          <w:tcPr>
            <w:tcW w:w="4256" w:type="dxa"/>
            <w:gridSpan w:val="10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962BDC" w:rsidRDefault="00294A89" w:rsidP="00CE0DBE">
            <w:pPr>
              <w:spacing w:after="0" w:line="240" w:lineRule="auto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2BDC">
              <w:rPr>
                <w:rFonts w:ascii="Arial" w:hAnsi="Arial" w:cs="Arial"/>
              </w:rPr>
              <w:instrText xml:space="preserve"> FORMTEXT </w:instrText>
            </w:r>
            <w:r w:rsidRPr="00962BDC">
              <w:rPr>
                <w:rFonts w:ascii="Arial" w:hAnsi="Arial" w:cs="Arial"/>
              </w:rPr>
            </w:r>
            <w:r w:rsidRPr="00962BDC">
              <w:rPr>
                <w:rFonts w:ascii="Arial" w:hAnsi="Arial" w:cs="Arial"/>
              </w:rPr>
              <w:fldChar w:fldCharType="separate"/>
            </w:r>
            <w:r w:rsidRPr="00962BDC">
              <w:rPr>
                <w:rFonts w:ascii="Arial" w:hAnsi="Arial" w:cs="Arial"/>
              </w:rPr>
              <w:t> </w:t>
            </w:r>
            <w:r w:rsidRPr="00962BDC">
              <w:rPr>
                <w:rFonts w:ascii="Arial" w:hAnsi="Arial" w:cs="Arial"/>
              </w:rPr>
              <w:t> </w:t>
            </w:r>
            <w:r w:rsidRPr="00962BDC">
              <w:rPr>
                <w:rFonts w:ascii="Arial" w:hAnsi="Arial" w:cs="Arial"/>
              </w:rPr>
              <w:t> </w:t>
            </w:r>
            <w:r w:rsidRPr="00962BDC">
              <w:rPr>
                <w:rFonts w:ascii="Arial" w:hAnsi="Arial" w:cs="Arial"/>
              </w:rPr>
              <w:t> </w:t>
            </w:r>
            <w:r w:rsidRPr="00962BDC">
              <w:rPr>
                <w:rFonts w:ascii="Arial" w:hAnsi="Arial" w:cs="Arial"/>
              </w:rPr>
              <w:t> </w:t>
            </w:r>
            <w:r w:rsidRPr="00962BDC">
              <w:rPr>
                <w:rFonts w:ascii="Arial" w:hAnsi="Arial" w:cs="Arial"/>
              </w:rPr>
              <w:fldChar w:fldCharType="end"/>
            </w:r>
            <w:r w:rsidRPr="00962BDC">
              <w:rPr>
                <w:rFonts w:ascii="Arial" w:hAnsi="Arial" w:cs="Arial"/>
              </w:rPr>
              <w:t>2</w:t>
            </w:r>
          </w:p>
        </w:tc>
      </w:tr>
      <w:tr w:rsidR="00294A89" w:rsidRPr="00962BDC" w:rsidTr="00CE0DBE">
        <w:trPr>
          <w:trHeight w:val="345"/>
        </w:trPr>
        <w:tc>
          <w:tcPr>
            <w:tcW w:w="1754" w:type="dxa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spacing w:after="0" w:line="240" w:lineRule="auto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>Suradnici</w:t>
            </w:r>
          </w:p>
        </w:tc>
        <w:tc>
          <w:tcPr>
            <w:tcW w:w="1844" w:type="dxa"/>
            <w:gridSpan w:val="2"/>
            <w:vMerge w:val="restart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962BDC" w:rsidRDefault="00294A89" w:rsidP="00CE0DB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vMerge w:val="restart"/>
            <w:tcBorders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spacing w:after="0" w:line="240" w:lineRule="auto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>Način izvođenja nastave (broj sati u semestru)</w:t>
            </w:r>
          </w:p>
        </w:tc>
        <w:tc>
          <w:tcPr>
            <w:tcW w:w="570" w:type="dxa"/>
            <w:gridSpan w:val="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>P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4A89" w:rsidRPr="00962BDC" w:rsidRDefault="00294A89" w:rsidP="00CE0DB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>S</w:t>
            </w:r>
          </w:p>
        </w:tc>
        <w:tc>
          <w:tcPr>
            <w:tcW w:w="567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4A89" w:rsidRPr="00962BDC" w:rsidRDefault="00294A89" w:rsidP="00CE0DB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>V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4A89" w:rsidRPr="00962BDC" w:rsidRDefault="00294A89" w:rsidP="00CE0DB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>T</w:t>
            </w:r>
          </w:p>
        </w:tc>
        <w:tc>
          <w:tcPr>
            <w:tcW w:w="1985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:rsidR="00294A89" w:rsidRPr="00962BDC" w:rsidRDefault="00294A89" w:rsidP="00CE0DBE">
            <w:pPr>
              <w:jc w:val="center"/>
              <w:rPr>
                <w:rFonts w:ascii="Arial" w:hAnsi="Arial" w:cs="Arial"/>
              </w:rPr>
            </w:pPr>
          </w:p>
        </w:tc>
      </w:tr>
      <w:tr w:rsidR="00294A89" w:rsidRPr="00962BDC" w:rsidTr="00CE0DBE">
        <w:trPr>
          <w:trHeight w:val="345"/>
        </w:trPr>
        <w:tc>
          <w:tcPr>
            <w:tcW w:w="175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4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962BDC" w:rsidRDefault="00294A89" w:rsidP="00CE0DB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70" w:type="dxa"/>
            <w:gridSpan w:val="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962BDC" w:rsidRDefault="006B42F4" w:rsidP="00CE0DB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4A89" w:rsidRPr="00962BDC" w:rsidRDefault="006B42F4" w:rsidP="00CE0DB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4A89" w:rsidRPr="00962BDC" w:rsidRDefault="006B42F4" w:rsidP="00CE0DB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4A89" w:rsidRPr="00962BDC" w:rsidRDefault="00294A89" w:rsidP="00CE0DB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4A89" w:rsidRPr="00962BDC" w:rsidRDefault="00294A89" w:rsidP="00CE0DB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94A89" w:rsidRPr="00962BDC" w:rsidTr="00CE0DBE">
        <w:tc>
          <w:tcPr>
            <w:tcW w:w="175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spacing w:after="0" w:line="240" w:lineRule="auto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>Status predmeta</w:t>
            </w:r>
          </w:p>
        </w:tc>
        <w:tc>
          <w:tcPr>
            <w:tcW w:w="1844" w:type="dxa"/>
            <w:gridSpan w:val="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962BDC" w:rsidRDefault="00294A89" w:rsidP="00294A89">
            <w:pPr>
              <w:spacing w:after="0" w:line="240" w:lineRule="auto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2BDC">
              <w:rPr>
                <w:rFonts w:ascii="Arial" w:hAnsi="Arial" w:cs="Arial"/>
              </w:rPr>
              <w:instrText xml:space="preserve"> FORMTEXT </w:instrText>
            </w:r>
            <w:r w:rsidRPr="00962BDC">
              <w:rPr>
                <w:rFonts w:ascii="Arial" w:hAnsi="Arial" w:cs="Arial"/>
              </w:rPr>
            </w:r>
            <w:r w:rsidRPr="00962BDC">
              <w:rPr>
                <w:rFonts w:ascii="Arial" w:hAnsi="Arial" w:cs="Arial"/>
              </w:rPr>
              <w:fldChar w:fldCharType="separate"/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Izborni</w:t>
            </w:r>
          </w:p>
        </w:tc>
        <w:tc>
          <w:tcPr>
            <w:tcW w:w="1701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spacing w:after="0" w:line="240" w:lineRule="auto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 xml:space="preserve">Postotak primjene e-učenja </w:t>
            </w:r>
          </w:p>
        </w:tc>
        <w:tc>
          <w:tcPr>
            <w:tcW w:w="4256" w:type="dxa"/>
            <w:gridSpan w:val="10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962BDC" w:rsidRDefault="00294A89" w:rsidP="00CE0DBE">
            <w:pPr>
              <w:spacing w:after="0" w:line="240" w:lineRule="auto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2BDC">
              <w:rPr>
                <w:rFonts w:ascii="Arial" w:hAnsi="Arial" w:cs="Arial"/>
              </w:rPr>
              <w:instrText xml:space="preserve"> FORMTEXT </w:instrText>
            </w:r>
            <w:r w:rsidRPr="00962BDC">
              <w:rPr>
                <w:rFonts w:ascii="Arial" w:hAnsi="Arial" w:cs="Arial"/>
              </w:rPr>
            </w:r>
            <w:r w:rsidRPr="00962BDC">
              <w:rPr>
                <w:rFonts w:ascii="Arial" w:hAnsi="Arial" w:cs="Arial"/>
              </w:rPr>
              <w:fldChar w:fldCharType="separate"/>
            </w:r>
            <w:r w:rsidRPr="00962BDC">
              <w:rPr>
                <w:rFonts w:ascii="Arial" w:hAnsi="Arial" w:cs="Arial"/>
              </w:rPr>
              <w:t> </w:t>
            </w:r>
            <w:r w:rsidRPr="00962BDC">
              <w:rPr>
                <w:rFonts w:ascii="Arial" w:hAnsi="Arial" w:cs="Arial"/>
              </w:rPr>
              <w:t> </w:t>
            </w:r>
            <w:r w:rsidRPr="00962BDC">
              <w:rPr>
                <w:rFonts w:ascii="Arial" w:hAnsi="Arial" w:cs="Arial"/>
              </w:rPr>
              <w:t> </w:t>
            </w:r>
            <w:r w:rsidRPr="00962BDC">
              <w:rPr>
                <w:rFonts w:ascii="Arial" w:hAnsi="Arial" w:cs="Arial"/>
              </w:rPr>
              <w:t> </w:t>
            </w:r>
            <w:r w:rsidRPr="00962BDC">
              <w:rPr>
                <w:rFonts w:ascii="Arial" w:hAnsi="Arial" w:cs="Arial"/>
              </w:rPr>
              <w:t> </w:t>
            </w:r>
            <w:r w:rsidRPr="00962BDC">
              <w:rPr>
                <w:rFonts w:ascii="Arial" w:hAnsi="Arial" w:cs="Arial"/>
              </w:rPr>
              <w:fldChar w:fldCharType="end"/>
            </w:r>
          </w:p>
          <w:p w:rsidR="00294A89" w:rsidRPr="00962BDC" w:rsidRDefault="00294A89" w:rsidP="00CE0DB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>0</w:t>
            </w:r>
          </w:p>
        </w:tc>
      </w:tr>
      <w:tr w:rsidR="00294A89" w:rsidRPr="00962BDC" w:rsidTr="00CE0DBE">
        <w:tc>
          <w:tcPr>
            <w:tcW w:w="9555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b/>
              </w:rPr>
            </w:pPr>
            <w:r w:rsidRPr="00962BDC">
              <w:rPr>
                <w:rFonts w:ascii="Arial" w:hAnsi="Arial" w:cs="Arial"/>
                <w:b/>
              </w:rPr>
              <w:t>OPIS PREDMETA</w:t>
            </w:r>
          </w:p>
        </w:tc>
      </w:tr>
      <w:tr w:rsidR="00294A89" w:rsidRPr="00962BDC" w:rsidTr="00CE0DBE">
        <w:tc>
          <w:tcPr>
            <w:tcW w:w="1754" w:type="dxa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  <w:color w:val="000000"/>
              </w:rPr>
              <w:t>Ciljevi predmeta</w:t>
            </w:r>
          </w:p>
        </w:tc>
        <w:tc>
          <w:tcPr>
            <w:tcW w:w="7801" w:type="dxa"/>
            <w:gridSpan w:val="15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962BDC" w:rsidRDefault="007511A0" w:rsidP="00CE0DBE">
            <w:pPr>
              <w:spacing w:after="0" w:line="240" w:lineRule="auto"/>
              <w:ind w:left="72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Ovladavanje osnovama interpretacije EKG a</w:t>
            </w:r>
          </w:p>
        </w:tc>
      </w:tr>
      <w:tr w:rsidR="00294A89" w:rsidRPr="00962BDC" w:rsidTr="00CE0DBE">
        <w:tc>
          <w:tcPr>
            <w:tcW w:w="1754" w:type="dxa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  <w:color w:val="000000"/>
              </w:rPr>
              <w:t>Uvjeti za upis predmeta i ulazne kompetencije potrebne za predmet</w:t>
            </w:r>
          </w:p>
        </w:tc>
        <w:tc>
          <w:tcPr>
            <w:tcW w:w="7801" w:type="dxa"/>
            <w:gridSpan w:val="15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962BDC" w:rsidRDefault="00A710CB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Isti kao i za Internu medicinu</w:t>
            </w:r>
          </w:p>
        </w:tc>
      </w:tr>
      <w:tr w:rsidR="00294A89" w:rsidRPr="00962BDC" w:rsidTr="00CE0DBE">
        <w:tc>
          <w:tcPr>
            <w:tcW w:w="1754" w:type="dxa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  <w:color w:val="000000"/>
              </w:rPr>
              <w:t xml:space="preserve">Očekivani ishodi učenja na razini predmeta (4-10 ishoda učenja) </w:t>
            </w:r>
          </w:p>
        </w:tc>
        <w:tc>
          <w:tcPr>
            <w:tcW w:w="7801" w:type="dxa"/>
            <w:gridSpan w:val="15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Default="00013C73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Razumijevanje principa elektrokardiografije</w:t>
            </w:r>
          </w:p>
          <w:p w:rsidR="00013C73" w:rsidRDefault="00013C73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Spoznavanje mjesta elektrokardiografije u kliničkoj praksi</w:t>
            </w:r>
          </w:p>
          <w:p w:rsidR="00013C73" w:rsidRDefault="00013C73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Spoznavanje mogućnosti i ograničenja elektrokardiografije</w:t>
            </w:r>
          </w:p>
          <w:p w:rsidR="00013C73" w:rsidRDefault="00013C73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Ovladavanje osnovama interpretacije EKG a</w:t>
            </w:r>
          </w:p>
          <w:p w:rsidR="00013C73" w:rsidRPr="00962BDC" w:rsidRDefault="00013C73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Prepoznavanje najvažnijih elektrokardiografskih promjena</w:t>
            </w:r>
          </w:p>
        </w:tc>
      </w:tr>
      <w:tr w:rsidR="00294A89" w:rsidRPr="00962BDC" w:rsidTr="00CE0DBE">
        <w:tc>
          <w:tcPr>
            <w:tcW w:w="1754" w:type="dxa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  <w:color w:val="000000"/>
              </w:rPr>
              <w:t xml:space="preserve">Sadržaj predmeta detaljno razrađen prema satnici nastave </w:t>
            </w:r>
          </w:p>
        </w:tc>
        <w:tc>
          <w:tcPr>
            <w:tcW w:w="7801" w:type="dxa"/>
            <w:gridSpan w:val="15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Default="00163E37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Osnove elektrokardiografije i elektrofiziologije</w:t>
            </w:r>
          </w:p>
          <w:p w:rsidR="00163E37" w:rsidRDefault="00163E37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Tehnički aspekti EKG a</w:t>
            </w:r>
          </w:p>
          <w:p w:rsidR="00564BF0" w:rsidRDefault="00564BF0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Električna os, električni vektori hipertrofija miokarda</w:t>
            </w:r>
          </w:p>
          <w:p w:rsidR="00564BF0" w:rsidRDefault="00564BF0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Ritam ,promjene ritma, ventrikularne i supaventrikularne aritmije</w:t>
            </w:r>
          </w:p>
          <w:p w:rsidR="00564BF0" w:rsidRDefault="00564BF0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Provođenje impulsa , blokovi, intraventrikluarni i  atrioventrikularni.</w:t>
            </w:r>
          </w:p>
          <w:p w:rsidR="00564BF0" w:rsidRDefault="00564BF0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EKG u ishemijskoj bolesti srca</w:t>
            </w:r>
          </w:p>
          <w:p w:rsidR="00163E37" w:rsidRDefault="00564BF0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EKG u srčanom zatajivanju</w:t>
            </w:r>
          </w:p>
          <w:p w:rsidR="00564BF0" w:rsidRPr="00962BDC" w:rsidRDefault="00564BF0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Drugi klinički aspekti EKG a</w:t>
            </w:r>
          </w:p>
        </w:tc>
      </w:tr>
      <w:tr w:rsidR="00294A89" w:rsidRPr="00962BDC" w:rsidTr="00CE0DBE">
        <w:trPr>
          <w:trHeight w:val="349"/>
        </w:trPr>
        <w:tc>
          <w:tcPr>
            <w:tcW w:w="1754" w:type="dxa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  <w:color w:val="000000"/>
              </w:rPr>
              <w:t>Vrste izvođenja nastave:</w:t>
            </w:r>
          </w:p>
        </w:tc>
        <w:tc>
          <w:tcPr>
            <w:tcW w:w="3545" w:type="dxa"/>
            <w:gridSpan w:val="5"/>
            <w:vMerge w:val="restart"/>
            <w:tcMar>
              <w:left w:w="57" w:type="dxa"/>
              <w:right w:w="57" w:type="dxa"/>
            </w:tcMar>
            <w:vAlign w:val="center"/>
          </w:tcPr>
          <w:p w:rsidR="00294A89" w:rsidRPr="008F7AEA" w:rsidRDefault="00294A89" w:rsidP="00CE0DBE">
            <w:pPr>
              <w:pStyle w:val="FieldText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8F7AEA">
              <w:rPr>
                <w:rFonts w:ascii="Arial" w:eastAsia="MS Gothic" w:hAnsi="MS Gothic" w:cs="Arial"/>
                <w:sz w:val="22"/>
                <w:szCs w:val="22"/>
                <w:lang w:val="hr-HR"/>
              </w:rPr>
              <w:t>☐</w:t>
            </w:r>
            <w:r w:rsidRPr="008F7AEA">
              <w:rPr>
                <w:rFonts w:ascii="Arial" w:hAnsi="Arial" w:cs="Arial"/>
                <w:sz w:val="22"/>
                <w:szCs w:val="22"/>
                <w:lang w:val="hr-HR"/>
              </w:rPr>
              <w:t xml:space="preserve"> predavanja</w:t>
            </w:r>
          </w:p>
          <w:p w:rsidR="00294A89" w:rsidRPr="008F7AEA" w:rsidRDefault="00294A89" w:rsidP="00CE0DBE">
            <w:pPr>
              <w:pStyle w:val="FieldText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8F7AEA">
              <w:rPr>
                <w:rFonts w:ascii="Arial" w:eastAsia="MS Gothic" w:hAnsi="MS Gothic" w:cs="Arial"/>
                <w:sz w:val="22"/>
                <w:szCs w:val="22"/>
                <w:lang w:val="hr-HR"/>
              </w:rPr>
              <w:t>☐</w:t>
            </w:r>
            <w:r w:rsidRPr="008F7AEA">
              <w:rPr>
                <w:rFonts w:ascii="Arial" w:hAnsi="Arial" w:cs="Arial"/>
                <w:sz w:val="22"/>
                <w:szCs w:val="22"/>
                <w:lang w:val="hr-HR"/>
              </w:rPr>
              <w:t xml:space="preserve"> seminari i radionice  </w:t>
            </w:r>
          </w:p>
          <w:p w:rsidR="00294A89" w:rsidRPr="008F7AEA" w:rsidRDefault="00294A89" w:rsidP="00CE0DBE">
            <w:pPr>
              <w:pStyle w:val="FieldText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8F7AEA">
              <w:rPr>
                <w:rFonts w:ascii="Arial" w:eastAsia="MS Gothic" w:hAnsi="MS Gothic" w:cs="Arial"/>
                <w:sz w:val="22"/>
                <w:szCs w:val="22"/>
                <w:lang w:val="hr-HR"/>
              </w:rPr>
              <w:t>☐</w:t>
            </w:r>
            <w:r w:rsidRPr="008F7AEA">
              <w:rPr>
                <w:rFonts w:ascii="Arial" w:hAnsi="Arial" w:cs="Arial"/>
                <w:sz w:val="22"/>
                <w:szCs w:val="22"/>
                <w:lang w:val="hr-HR"/>
              </w:rPr>
              <w:t xml:space="preserve"> vježbe  </w:t>
            </w:r>
          </w:p>
          <w:p w:rsidR="00294A89" w:rsidRPr="00962BDC" w:rsidRDefault="00294A89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962BDC">
              <w:rPr>
                <w:rFonts w:ascii="Arial" w:eastAsia="MS Gothic" w:hAnsi="MS Gothic" w:cs="Arial"/>
                <w:b w:val="0"/>
                <w:sz w:val="22"/>
                <w:szCs w:val="22"/>
                <w:lang w:val="hr-HR"/>
              </w:rPr>
              <w:t>☐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 </w:t>
            </w:r>
            <w:r w:rsidRPr="00962BDC">
              <w:rPr>
                <w:rFonts w:ascii="Arial" w:hAnsi="Arial" w:cs="Arial"/>
                <w:b w:val="0"/>
                <w:i/>
                <w:sz w:val="22"/>
                <w:szCs w:val="22"/>
                <w:lang w:val="hr-HR"/>
              </w:rPr>
              <w:t>on line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 u cijelosti</w:t>
            </w:r>
          </w:p>
          <w:p w:rsidR="00294A89" w:rsidRPr="00962BDC" w:rsidRDefault="00294A89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962BDC">
              <w:rPr>
                <w:rFonts w:ascii="Arial" w:eastAsia="MS Gothic" w:hAnsi="MS Gothic" w:cs="Arial"/>
                <w:b w:val="0"/>
                <w:sz w:val="22"/>
                <w:szCs w:val="22"/>
                <w:lang w:val="hr-HR"/>
              </w:rPr>
              <w:t>☐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 mješovito e-učenje</w:t>
            </w:r>
          </w:p>
          <w:p w:rsidR="00294A89" w:rsidRPr="00962BDC" w:rsidRDefault="00294A8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 w:rsidRPr="00962BDC">
              <w:rPr>
                <w:rFonts w:ascii="Arial" w:eastAsia="MS Gothic" w:hAnsi="MS Gothic" w:cs="Arial"/>
              </w:rPr>
              <w:t>☐</w:t>
            </w:r>
            <w:r w:rsidRPr="00962BDC">
              <w:rPr>
                <w:rFonts w:ascii="Arial" w:hAnsi="Arial" w:cs="Arial"/>
              </w:rPr>
              <w:t xml:space="preserve"> terenska nastava</w:t>
            </w:r>
          </w:p>
        </w:tc>
        <w:tc>
          <w:tcPr>
            <w:tcW w:w="4256" w:type="dxa"/>
            <w:gridSpan w:val="10"/>
            <w:vMerge w:val="restart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962BDC">
              <w:rPr>
                <w:rFonts w:ascii="Arial" w:eastAsia="MS Gothic" w:hAnsi="MS Gothic" w:cs="Arial"/>
                <w:b w:val="0"/>
                <w:sz w:val="22"/>
                <w:szCs w:val="22"/>
                <w:lang w:val="hr-HR"/>
              </w:rPr>
              <w:t>☐</w:t>
            </w:r>
            <w:r>
              <w:rPr>
                <w:rFonts w:ascii="Arial" w:eastAsia="MS Gothic" w:hAnsi="MS Gothic" w:cs="Arial"/>
                <w:b w:val="0"/>
                <w:sz w:val="22"/>
                <w:szCs w:val="22"/>
                <w:lang w:val="hr-HR"/>
              </w:rPr>
              <w:t xml:space="preserve"> 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samostalni  zadaci  </w:t>
            </w:r>
          </w:p>
          <w:p w:rsidR="00294A89" w:rsidRPr="00962BDC" w:rsidRDefault="00294A89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962BDC">
              <w:rPr>
                <w:rFonts w:ascii="Arial" w:eastAsia="MS Gothic" w:hAnsi="MS Gothic" w:cs="Arial"/>
                <w:b w:val="0"/>
                <w:sz w:val="22"/>
                <w:szCs w:val="22"/>
                <w:lang w:val="hr-HR"/>
              </w:rPr>
              <w:t>☐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 multimedija </w:t>
            </w:r>
          </w:p>
          <w:p w:rsidR="00294A89" w:rsidRPr="00962BDC" w:rsidRDefault="00294A89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962BDC">
              <w:rPr>
                <w:rFonts w:ascii="Arial" w:eastAsia="MS Gothic" w:hAnsi="MS Gothic" w:cs="Arial"/>
                <w:b w:val="0"/>
                <w:sz w:val="22"/>
                <w:szCs w:val="22"/>
                <w:lang w:val="hr-HR"/>
              </w:rPr>
              <w:t>☐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 laboratorij</w:t>
            </w:r>
          </w:p>
          <w:p w:rsidR="00294A89" w:rsidRPr="00962BDC" w:rsidRDefault="00294A89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962BDC">
              <w:rPr>
                <w:rFonts w:ascii="Arial" w:eastAsia="MS Gothic" w:hAnsi="MS Gothic" w:cs="Arial"/>
                <w:b w:val="0"/>
                <w:sz w:val="22"/>
                <w:szCs w:val="22"/>
                <w:lang w:val="hr-HR"/>
              </w:rPr>
              <w:t>☐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>mentorski rad</w:t>
            </w:r>
          </w:p>
          <w:p w:rsidR="00294A89" w:rsidRPr="00962BDC" w:rsidRDefault="00294A8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 w:rsidRPr="00962BDC">
              <w:rPr>
                <w:rFonts w:ascii="Arial" w:eastAsia="MS Gothic" w:hAnsi="MS Gothic" w:cs="Arial"/>
              </w:rPr>
              <w:t>☐</w:t>
            </w:r>
            <w:r w:rsidRPr="00962BDC">
              <w:rPr>
                <w:rFonts w:ascii="Arial" w:hAnsi="Arial" w:cs="Arial"/>
              </w:rPr>
              <w:t xml:space="preserve"> </w:t>
            </w:r>
            <w:r w:rsidRPr="00962BD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2BDC">
              <w:rPr>
                <w:rFonts w:ascii="Arial" w:hAnsi="Arial" w:cs="Arial"/>
              </w:rPr>
              <w:instrText xml:space="preserve"> FORMTEXT </w:instrText>
            </w:r>
            <w:r w:rsidRPr="00962BDC">
              <w:rPr>
                <w:rFonts w:ascii="Arial" w:hAnsi="Arial" w:cs="Arial"/>
              </w:rPr>
            </w:r>
            <w:r w:rsidRPr="00962BDC">
              <w:rPr>
                <w:rFonts w:ascii="Arial" w:hAnsi="Arial" w:cs="Arial"/>
              </w:rPr>
              <w:fldChar w:fldCharType="separate"/>
            </w:r>
            <w:r w:rsidRPr="00962BDC">
              <w:rPr>
                <w:rFonts w:ascii="Arial" w:hAnsi="Arial" w:cs="Arial"/>
              </w:rPr>
              <w:t> </w:t>
            </w:r>
            <w:r w:rsidRPr="00962BDC">
              <w:rPr>
                <w:rFonts w:ascii="Arial" w:hAnsi="Arial" w:cs="Arial"/>
              </w:rPr>
              <w:t> </w:t>
            </w:r>
            <w:r w:rsidRPr="00962BDC">
              <w:rPr>
                <w:rFonts w:ascii="Arial" w:hAnsi="Arial" w:cs="Arial"/>
              </w:rPr>
              <w:t> </w:t>
            </w:r>
            <w:r w:rsidRPr="00962BDC">
              <w:rPr>
                <w:rFonts w:ascii="Arial" w:hAnsi="Arial" w:cs="Arial"/>
              </w:rPr>
              <w:t> </w:t>
            </w:r>
            <w:r w:rsidRPr="00962BDC">
              <w:rPr>
                <w:rFonts w:ascii="Arial" w:hAnsi="Arial" w:cs="Arial"/>
              </w:rPr>
              <w:t> </w:t>
            </w:r>
            <w:r w:rsidRPr="00962BDC">
              <w:rPr>
                <w:rFonts w:ascii="Arial" w:hAnsi="Arial" w:cs="Arial"/>
              </w:rPr>
              <w:fldChar w:fldCharType="end"/>
            </w:r>
            <w:r w:rsidRPr="00962BDC">
              <w:rPr>
                <w:rFonts w:ascii="Arial" w:hAnsi="Arial" w:cs="Arial"/>
              </w:rPr>
              <w:t xml:space="preserve"> (ostalo upisati)</w:t>
            </w:r>
            <w:r w:rsidRPr="00962BDC">
              <w:rPr>
                <w:rFonts w:ascii="Arial" w:hAnsi="Arial" w:cs="Arial"/>
                <w:b/>
              </w:rPr>
              <w:t xml:space="preserve"> </w:t>
            </w:r>
            <w:r w:rsidRPr="00962BDC">
              <w:rPr>
                <w:rFonts w:ascii="Arial" w:hAnsi="Arial" w:cs="Arial"/>
                <w:b/>
                <w:bdr w:val="single" w:sz="12" w:space="0" w:color="auto"/>
              </w:rPr>
              <w:t xml:space="preserve"> </w:t>
            </w:r>
          </w:p>
        </w:tc>
      </w:tr>
      <w:tr w:rsidR="00294A89" w:rsidRPr="00962BDC" w:rsidTr="00CE0DBE">
        <w:trPr>
          <w:trHeight w:val="577"/>
        </w:trPr>
        <w:tc>
          <w:tcPr>
            <w:tcW w:w="1754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545" w:type="dxa"/>
            <w:gridSpan w:val="5"/>
            <w:vMerge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4256" w:type="dxa"/>
            <w:gridSpan w:val="10"/>
            <w:vMerge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</w:p>
        </w:tc>
      </w:tr>
      <w:tr w:rsidR="00294A89" w:rsidRPr="00962BDC" w:rsidTr="00CE0DBE">
        <w:tc>
          <w:tcPr>
            <w:tcW w:w="175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  <w:color w:val="000000"/>
              </w:rPr>
              <w:t>Obveze studenata</w:t>
            </w:r>
          </w:p>
        </w:tc>
        <w:tc>
          <w:tcPr>
            <w:tcW w:w="7801" w:type="dxa"/>
            <w:gridSpan w:val="15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</w:rPr>
              <w:t>Nazočnost na nastavi 80% predavanja, 90% seminari i 100% vježbe</w:t>
            </w:r>
          </w:p>
        </w:tc>
      </w:tr>
      <w:tr w:rsidR="00294A89" w:rsidRPr="00962BDC" w:rsidTr="00CE0DBE">
        <w:trPr>
          <w:trHeight w:val="397"/>
        </w:trPr>
        <w:tc>
          <w:tcPr>
            <w:tcW w:w="175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  <w:color w:val="000000"/>
              </w:rPr>
              <w:t xml:space="preserve">Praćenje rada studenata </w:t>
            </w:r>
            <w:r w:rsidRPr="00962BDC">
              <w:rPr>
                <w:rFonts w:ascii="Arial" w:hAnsi="Arial" w:cs="Arial"/>
                <w:i/>
                <w:color w:val="000000"/>
              </w:rPr>
              <w:t xml:space="preserve">(upisati udio u ECTS bodovima za svaku </w:t>
            </w:r>
            <w:r w:rsidRPr="00962BDC">
              <w:rPr>
                <w:rFonts w:ascii="Arial" w:hAnsi="Arial" w:cs="Arial"/>
                <w:i/>
                <w:color w:val="000000"/>
              </w:rPr>
              <w:lastRenderedPageBreak/>
              <w:t>aktivnost tako da ukupni broj ECTS bodova odgovara bodovnoj vrijednosti predmeta):</w:t>
            </w:r>
          </w:p>
        </w:tc>
        <w:tc>
          <w:tcPr>
            <w:tcW w:w="1829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lastRenderedPageBreak/>
              <w:t>Pohađanje nastave</w:t>
            </w:r>
          </w:p>
        </w:tc>
        <w:tc>
          <w:tcPr>
            <w:tcW w:w="782" w:type="dxa"/>
            <w:gridSpan w:val="2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962BDC" w:rsidRDefault="0029340C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>1</w:t>
            </w:r>
          </w:p>
        </w:tc>
        <w:tc>
          <w:tcPr>
            <w:tcW w:w="1275" w:type="dxa"/>
            <w:gridSpan w:val="3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968" w:type="dxa"/>
            <w:gridSpan w:val="3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instrText xml:space="preserve"> FORMTEXT </w:instrTex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separate"/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1523" w:type="dxa"/>
            <w:gridSpan w:val="5"/>
            <w:tcBorders>
              <w:top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pStyle w:val="FieldText"/>
              <w:rPr>
                <w:rFonts w:ascii="Arial" w:hAnsi="Arial" w:cs="Arial"/>
                <w:b w:val="0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42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pStyle w:val="FieldText"/>
              <w:rPr>
                <w:rFonts w:ascii="Arial" w:hAnsi="Arial" w:cs="Arial"/>
                <w:b w:val="0"/>
                <w:color w:val="000000"/>
                <w:sz w:val="22"/>
                <w:szCs w:val="22"/>
                <w:lang w:val="hr-HR"/>
              </w:rPr>
            </w:pP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instrText xml:space="preserve"> FORMTEXT </w:instrTex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separate"/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end"/>
            </w:r>
          </w:p>
        </w:tc>
      </w:tr>
      <w:tr w:rsidR="00294A89" w:rsidRPr="00962BDC" w:rsidTr="00CE0DBE">
        <w:trPr>
          <w:trHeight w:val="397"/>
        </w:trPr>
        <w:tc>
          <w:tcPr>
            <w:tcW w:w="1754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294A89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82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962BDC">
              <w:rPr>
                <w:rFonts w:ascii="Arial" w:hAnsi="Arial" w:cs="Arial"/>
                <w:b w:val="0"/>
                <w:color w:val="000000"/>
                <w:sz w:val="22"/>
                <w:szCs w:val="22"/>
                <w:lang w:val="hr-HR"/>
              </w:rPr>
              <w:t>Seminarski rad</w:t>
            </w:r>
          </w:p>
        </w:tc>
        <w:tc>
          <w:tcPr>
            <w:tcW w:w="782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962BDC" w:rsidRDefault="0029340C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>0,5</w:t>
            </w:r>
          </w:p>
        </w:tc>
        <w:tc>
          <w:tcPr>
            <w:tcW w:w="1275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968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instrText xml:space="preserve"> FORMTEXT </w:instrTex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separate"/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1523" w:type="dxa"/>
            <w:gridSpan w:val="5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564BF0">
            <w:pPr>
              <w:pStyle w:val="FieldText"/>
              <w:rPr>
                <w:rFonts w:ascii="Arial" w:hAnsi="Arial" w:cs="Arial"/>
                <w:b w:val="0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42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pStyle w:val="FieldText"/>
              <w:rPr>
                <w:rFonts w:ascii="Arial" w:hAnsi="Arial" w:cs="Arial"/>
                <w:b w:val="0"/>
                <w:color w:val="000000"/>
                <w:sz w:val="22"/>
                <w:szCs w:val="22"/>
                <w:lang w:val="hr-HR"/>
              </w:rPr>
            </w:pP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instrText xml:space="preserve"> FORMTEXT </w:instrTex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separate"/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end"/>
            </w:r>
          </w:p>
        </w:tc>
      </w:tr>
      <w:tr w:rsidR="00294A89" w:rsidRPr="00962BDC" w:rsidTr="00CE0DBE">
        <w:trPr>
          <w:trHeight w:val="397"/>
        </w:trPr>
        <w:tc>
          <w:tcPr>
            <w:tcW w:w="1754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294A89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82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bookmarkStart w:id="0" w:name="_GoBack"/>
            <w:bookmarkEnd w:id="0"/>
            <w:r w:rsidRPr="00962BDC">
              <w:rPr>
                <w:rFonts w:ascii="Arial" w:eastAsia="Calibri" w:hAnsi="Arial" w:cs="Arial"/>
                <w:b w:val="0"/>
                <w:sz w:val="22"/>
                <w:szCs w:val="22"/>
                <w:lang w:val="hr-HR"/>
              </w:rPr>
              <w:t>Pismeni ispit</w:t>
            </w:r>
          </w:p>
        </w:tc>
        <w:tc>
          <w:tcPr>
            <w:tcW w:w="782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962BDC" w:rsidRDefault="0029340C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>0,5</w:t>
            </w:r>
          </w:p>
        </w:tc>
        <w:tc>
          <w:tcPr>
            <w:tcW w:w="1275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968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instrText xml:space="preserve"> FORMTEXT </w:instrTex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separate"/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1523" w:type="dxa"/>
            <w:gridSpan w:val="5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pStyle w:val="FieldText"/>
              <w:rPr>
                <w:rFonts w:ascii="Arial" w:hAnsi="Arial" w:cs="Arial"/>
                <w:b w:val="0"/>
                <w:color w:val="000000"/>
                <w:sz w:val="22"/>
                <w:szCs w:val="22"/>
                <w:lang w:val="hr-HR"/>
              </w:rPr>
            </w:pP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instrText xml:space="preserve"> FORMTEXT </w:instrTex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separate"/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end"/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 </w:t>
            </w:r>
            <w:r w:rsidRPr="00962BDC">
              <w:rPr>
                <w:rFonts w:ascii="Arial" w:hAnsi="Arial" w:cs="Arial"/>
                <w:b w:val="0"/>
                <w:color w:val="000000"/>
                <w:sz w:val="22"/>
                <w:szCs w:val="22"/>
                <w:lang w:val="hr-HR"/>
              </w:rPr>
              <w:t>(Ostalo upisati)</w:t>
            </w:r>
          </w:p>
        </w:tc>
        <w:tc>
          <w:tcPr>
            <w:tcW w:w="142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pStyle w:val="FieldText"/>
              <w:rPr>
                <w:rFonts w:ascii="Arial" w:hAnsi="Arial" w:cs="Arial"/>
                <w:b w:val="0"/>
                <w:color w:val="000000"/>
                <w:sz w:val="22"/>
                <w:szCs w:val="22"/>
                <w:lang w:val="hr-HR"/>
              </w:rPr>
            </w:pP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instrText xml:space="preserve"> FORMTEXT </w:instrTex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separate"/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end"/>
            </w:r>
          </w:p>
        </w:tc>
      </w:tr>
      <w:tr w:rsidR="00294A89" w:rsidRPr="00962BDC" w:rsidTr="00CE0DBE">
        <w:trPr>
          <w:trHeight w:val="397"/>
        </w:trPr>
        <w:tc>
          <w:tcPr>
            <w:tcW w:w="1754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294A89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782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instrText xml:space="preserve"> FORMTEXT </w:instrTex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separate"/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968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2BDC">
              <w:rPr>
                <w:rFonts w:ascii="Arial" w:hAnsi="Arial" w:cs="Arial"/>
              </w:rPr>
              <w:instrText xml:space="preserve"> FORMTEXT </w:instrText>
            </w:r>
            <w:r w:rsidRPr="00962BDC">
              <w:rPr>
                <w:rFonts w:ascii="Arial" w:hAnsi="Arial" w:cs="Arial"/>
              </w:rPr>
            </w:r>
            <w:r w:rsidRPr="00962BDC">
              <w:rPr>
                <w:rFonts w:ascii="Arial" w:hAnsi="Arial" w:cs="Arial"/>
              </w:rPr>
              <w:fldChar w:fldCharType="separate"/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3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2BDC">
              <w:rPr>
                <w:rFonts w:ascii="Arial" w:hAnsi="Arial" w:cs="Arial"/>
              </w:rPr>
              <w:instrText xml:space="preserve"> FORMTEXT </w:instrText>
            </w:r>
            <w:r w:rsidRPr="00962BDC">
              <w:rPr>
                <w:rFonts w:ascii="Arial" w:hAnsi="Arial" w:cs="Arial"/>
              </w:rPr>
            </w:r>
            <w:r w:rsidRPr="00962BDC">
              <w:rPr>
                <w:rFonts w:ascii="Arial" w:hAnsi="Arial" w:cs="Arial"/>
              </w:rPr>
              <w:fldChar w:fldCharType="separate"/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</w:rPr>
              <w:fldChar w:fldCharType="end"/>
            </w:r>
            <w:r w:rsidRPr="00962BDC">
              <w:rPr>
                <w:rFonts w:ascii="Arial" w:hAnsi="Arial" w:cs="Arial"/>
                <w:color w:val="000000"/>
              </w:rPr>
              <w:t xml:space="preserve"> (Ostalo upisati)</w:t>
            </w:r>
          </w:p>
        </w:tc>
        <w:tc>
          <w:tcPr>
            <w:tcW w:w="142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2BDC">
              <w:rPr>
                <w:rFonts w:ascii="Arial" w:hAnsi="Arial" w:cs="Arial"/>
              </w:rPr>
              <w:instrText xml:space="preserve"> FORMTEXT </w:instrText>
            </w:r>
            <w:r w:rsidRPr="00962BDC">
              <w:rPr>
                <w:rFonts w:ascii="Arial" w:hAnsi="Arial" w:cs="Arial"/>
              </w:rPr>
            </w:r>
            <w:r w:rsidRPr="00962BDC">
              <w:rPr>
                <w:rFonts w:ascii="Arial" w:hAnsi="Arial" w:cs="Arial"/>
              </w:rPr>
              <w:fldChar w:fldCharType="separate"/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</w:rPr>
              <w:fldChar w:fldCharType="end"/>
            </w:r>
          </w:p>
        </w:tc>
      </w:tr>
      <w:tr w:rsidR="00294A89" w:rsidRPr="00962BDC" w:rsidTr="00CE0DBE">
        <w:trPr>
          <w:trHeight w:val="397"/>
        </w:trPr>
        <w:tc>
          <w:tcPr>
            <w:tcW w:w="175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294A89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829" w:type="dxa"/>
            <w:tcBorders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highlight w:val="yellow"/>
              </w:rPr>
            </w:pPr>
          </w:p>
        </w:tc>
        <w:tc>
          <w:tcPr>
            <w:tcW w:w="782" w:type="dxa"/>
            <w:gridSpan w:val="2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highlight w:val="yellow"/>
              </w:rPr>
            </w:pPr>
            <w:r w:rsidRPr="00962BD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2BDC">
              <w:rPr>
                <w:rFonts w:ascii="Arial" w:hAnsi="Arial" w:cs="Arial"/>
              </w:rPr>
              <w:instrText xml:space="preserve"> FORMTEXT </w:instrText>
            </w:r>
            <w:r w:rsidRPr="00962BDC">
              <w:rPr>
                <w:rFonts w:ascii="Arial" w:hAnsi="Arial" w:cs="Arial"/>
              </w:rPr>
            </w:r>
            <w:r w:rsidRPr="00962BDC">
              <w:rPr>
                <w:rFonts w:ascii="Arial" w:hAnsi="Arial" w:cs="Arial"/>
              </w:rPr>
              <w:fldChar w:fldCharType="separate"/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5" w:type="dxa"/>
            <w:gridSpan w:val="3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highlight w:val="yellow"/>
              </w:rPr>
            </w:pPr>
          </w:p>
        </w:tc>
        <w:tc>
          <w:tcPr>
            <w:tcW w:w="968" w:type="dxa"/>
            <w:gridSpan w:val="3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highlight w:val="yellow"/>
              </w:rPr>
            </w:pPr>
            <w:r w:rsidRPr="00962BD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2BDC">
              <w:rPr>
                <w:rFonts w:ascii="Arial" w:hAnsi="Arial" w:cs="Arial"/>
              </w:rPr>
              <w:instrText xml:space="preserve"> FORMTEXT </w:instrText>
            </w:r>
            <w:r w:rsidRPr="00962BDC">
              <w:rPr>
                <w:rFonts w:ascii="Arial" w:hAnsi="Arial" w:cs="Arial"/>
              </w:rPr>
            </w:r>
            <w:r w:rsidRPr="00962BDC">
              <w:rPr>
                <w:rFonts w:ascii="Arial" w:hAnsi="Arial" w:cs="Arial"/>
              </w:rPr>
              <w:fldChar w:fldCharType="separate"/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3" w:type="dxa"/>
            <w:gridSpan w:val="5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2BDC">
              <w:rPr>
                <w:rFonts w:ascii="Arial" w:hAnsi="Arial" w:cs="Arial"/>
              </w:rPr>
              <w:instrText xml:space="preserve"> FORMTEXT </w:instrText>
            </w:r>
            <w:r w:rsidRPr="00962BDC">
              <w:rPr>
                <w:rFonts w:ascii="Arial" w:hAnsi="Arial" w:cs="Arial"/>
              </w:rPr>
            </w:r>
            <w:r w:rsidRPr="00962BDC">
              <w:rPr>
                <w:rFonts w:ascii="Arial" w:hAnsi="Arial" w:cs="Arial"/>
              </w:rPr>
              <w:fldChar w:fldCharType="separate"/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</w:rPr>
              <w:fldChar w:fldCharType="end"/>
            </w:r>
            <w:r w:rsidRPr="00962BDC">
              <w:rPr>
                <w:rFonts w:ascii="Arial" w:hAnsi="Arial" w:cs="Arial"/>
                <w:color w:val="000000"/>
              </w:rPr>
              <w:t xml:space="preserve"> (Ostalo upisati)</w:t>
            </w:r>
          </w:p>
        </w:tc>
        <w:tc>
          <w:tcPr>
            <w:tcW w:w="1424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2BDC">
              <w:rPr>
                <w:rFonts w:ascii="Arial" w:hAnsi="Arial" w:cs="Arial"/>
              </w:rPr>
              <w:instrText xml:space="preserve"> FORMTEXT </w:instrText>
            </w:r>
            <w:r w:rsidRPr="00962BDC">
              <w:rPr>
                <w:rFonts w:ascii="Arial" w:hAnsi="Arial" w:cs="Arial"/>
              </w:rPr>
            </w:r>
            <w:r w:rsidRPr="00962BDC">
              <w:rPr>
                <w:rFonts w:ascii="Arial" w:hAnsi="Arial" w:cs="Arial"/>
              </w:rPr>
              <w:fldChar w:fldCharType="separate"/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</w:rPr>
              <w:fldChar w:fldCharType="end"/>
            </w:r>
          </w:p>
        </w:tc>
      </w:tr>
      <w:tr w:rsidR="00294A89" w:rsidRPr="00962BDC" w:rsidTr="00CE0DBE">
        <w:tc>
          <w:tcPr>
            <w:tcW w:w="17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tabs>
                <w:tab w:val="left" w:pos="360"/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  <w:color w:val="000000"/>
              </w:rPr>
              <w:t>Ocjenjivanje i vrjednovanje rada studenata tijekom nastave i na završnom ispitu</w:t>
            </w:r>
          </w:p>
        </w:tc>
        <w:tc>
          <w:tcPr>
            <w:tcW w:w="7801" w:type="dxa"/>
            <w:gridSpan w:val="1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962BDC" w:rsidRDefault="00294A8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>Pisani ispit</w:t>
            </w:r>
          </w:p>
        </w:tc>
      </w:tr>
      <w:tr w:rsidR="00294A89" w:rsidRPr="00962BDC" w:rsidTr="00CE0DBE">
        <w:tc>
          <w:tcPr>
            <w:tcW w:w="175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tabs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  <w:color w:val="000000"/>
              </w:rPr>
              <w:t>Obvezna literatura (dostupna u knjižnici i putem ostalih medija)</w:t>
            </w:r>
          </w:p>
        </w:tc>
        <w:tc>
          <w:tcPr>
            <w:tcW w:w="4942" w:type="dxa"/>
            <w:gridSpan w:val="10"/>
            <w:tcBorders>
              <w:top w:val="single" w:sz="12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294A89" w:rsidRDefault="0029340C" w:rsidP="0029340C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Dale Dubin- Brza interpretacija EKG a</w:t>
            </w:r>
          </w:p>
          <w:p w:rsidR="0029340C" w:rsidRDefault="006B42F4" w:rsidP="0029340C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    </w:t>
            </w:r>
            <w:r w:rsidR="0029340C">
              <w:rPr>
                <w:rFonts w:ascii="Arial" w:hAnsi="Arial" w:cs="Arial"/>
                <w:b/>
                <w:color w:val="000000"/>
              </w:rPr>
              <w:t>Goldberger- Klinička elektrokardiografija</w:t>
            </w:r>
          </w:p>
          <w:p w:rsidR="0029340C" w:rsidRPr="00962BDC" w:rsidRDefault="006B42F4" w:rsidP="006B42F4">
            <w:pPr>
              <w:tabs>
                <w:tab w:val="left" w:pos="2820"/>
              </w:tabs>
              <w:spacing w:after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29340C">
              <w:rPr>
                <w:rFonts w:ascii="Arial" w:hAnsi="Arial" w:cs="Arial"/>
                <w:b/>
                <w:color w:val="000000"/>
              </w:rPr>
              <w:t>Harrison s  Principi interne medicine</w:t>
            </w:r>
          </w:p>
        </w:tc>
        <w:tc>
          <w:tcPr>
            <w:tcW w:w="1244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962BDC">
              <w:rPr>
                <w:rFonts w:ascii="Arial" w:hAnsi="Arial" w:cs="Arial"/>
                <w:b/>
                <w:color w:val="000000"/>
              </w:rPr>
              <w:t>Broj primjeraka u knjižnici</w:t>
            </w:r>
          </w:p>
        </w:tc>
        <w:tc>
          <w:tcPr>
            <w:tcW w:w="1615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962BDC">
              <w:rPr>
                <w:rFonts w:ascii="Arial" w:hAnsi="Arial" w:cs="Arial"/>
                <w:b/>
                <w:color w:val="000000"/>
              </w:rPr>
              <w:t>Dostupnost putem ostalih medija</w:t>
            </w:r>
          </w:p>
        </w:tc>
      </w:tr>
      <w:tr w:rsidR="00294A89" w:rsidRPr="00962BDC" w:rsidTr="00CE0DBE">
        <w:trPr>
          <w:trHeight w:val="75"/>
        </w:trPr>
        <w:tc>
          <w:tcPr>
            <w:tcW w:w="1754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294A89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942" w:type="dxa"/>
            <w:gridSpan w:val="10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962BDC" w:rsidRDefault="00294A8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244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962BDC" w:rsidRDefault="00294A89" w:rsidP="00CE0DB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2BDC">
              <w:rPr>
                <w:rFonts w:ascii="Arial" w:hAnsi="Arial" w:cs="Arial"/>
              </w:rPr>
              <w:instrText xml:space="preserve"> FORMTEXT </w:instrText>
            </w:r>
            <w:r w:rsidRPr="00962BDC">
              <w:rPr>
                <w:rFonts w:ascii="Arial" w:hAnsi="Arial" w:cs="Arial"/>
              </w:rPr>
            </w:r>
            <w:r w:rsidRPr="00962BDC">
              <w:rPr>
                <w:rFonts w:ascii="Arial" w:hAnsi="Arial" w:cs="Arial"/>
              </w:rPr>
              <w:fldChar w:fldCharType="separate"/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15" w:type="dxa"/>
            <w:gridSpan w:val="2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962BDC" w:rsidRDefault="00294A89" w:rsidP="00CE0DB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</w:tr>
      <w:tr w:rsidR="00294A89" w:rsidRPr="00962BDC" w:rsidTr="00CE0DBE">
        <w:tc>
          <w:tcPr>
            <w:tcW w:w="1754" w:type="dxa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  <w:color w:val="000000"/>
              </w:rPr>
              <w:t xml:space="preserve">Dopunska literatura </w:t>
            </w:r>
          </w:p>
          <w:p w:rsidR="00294A89" w:rsidRPr="00962BDC" w:rsidRDefault="00294A89" w:rsidP="00CE0DBE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801" w:type="dxa"/>
            <w:gridSpan w:val="15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962BDC" w:rsidRDefault="0029340C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Internetski seminari EKG a</w:t>
            </w:r>
            <w:r w:rsidR="006B42F4">
              <w:rPr>
                <w:rFonts w:ascii="Arial" w:hAnsi="Arial" w:cs="Arial"/>
              </w:rPr>
              <w:t>, ostali EKG udžbenici</w:t>
            </w:r>
          </w:p>
        </w:tc>
      </w:tr>
      <w:tr w:rsidR="00294A89" w:rsidRPr="00962BDC" w:rsidTr="00CE0DBE">
        <w:tc>
          <w:tcPr>
            <w:tcW w:w="1754" w:type="dxa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  <w:color w:val="000000"/>
              </w:rPr>
              <w:t>Načini praćenja kvalitete koji osiguravaju stjecanje utvrđenih ishoda učenja</w:t>
            </w:r>
          </w:p>
        </w:tc>
        <w:tc>
          <w:tcPr>
            <w:tcW w:w="7801" w:type="dxa"/>
            <w:gridSpan w:val="15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962BDC" w:rsidRDefault="00294A89" w:rsidP="00CE0DBE">
            <w:pPr>
              <w:spacing w:after="0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 xml:space="preserve">-Analiza kvalitete nastave od strane studenata i nastavnika, </w:t>
            </w:r>
          </w:p>
          <w:p w:rsidR="00294A89" w:rsidRPr="00962BDC" w:rsidRDefault="00294A89" w:rsidP="00CE0DBE">
            <w:pPr>
              <w:spacing w:after="0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 xml:space="preserve">-Analiza prolaznosti na ispitima, </w:t>
            </w:r>
          </w:p>
          <w:p w:rsidR="00294A89" w:rsidRPr="00962BDC" w:rsidRDefault="00294A89" w:rsidP="00CE0DBE">
            <w:pPr>
              <w:spacing w:after="0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 xml:space="preserve">-Izvješća Povjerenstva za kontrolu provedbe nastave, </w:t>
            </w:r>
          </w:p>
          <w:p w:rsidR="00294A89" w:rsidRPr="00962BDC" w:rsidRDefault="00294A8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>-Izvaninstitucijska evaluacija (posjet timova za kontrolu kvalitete Nacionalne agencije za kontrolu kvalitete, uključenje u TEEP).</w:t>
            </w:r>
          </w:p>
        </w:tc>
      </w:tr>
      <w:tr w:rsidR="00294A89" w:rsidRPr="00962BDC" w:rsidTr="00CE0DBE">
        <w:tc>
          <w:tcPr>
            <w:tcW w:w="175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  <w:color w:val="000000"/>
              </w:rPr>
              <w:t>Ostalo (prema mišljenju predlagatelja)</w:t>
            </w:r>
          </w:p>
        </w:tc>
        <w:tc>
          <w:tcPr>
            <w:tcW w:w="7801" w:type="dxa"/>
            <w:gridSpan w:val="15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962BDC" w:rsidRDefault="00294A8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2BDC">
              <w:rPr>
                <w:rFonts w:ascii="Arial" w:hAnsi="Arial" w:cs="Arial"/>
              </w:rPr>
              <w:instrText xml:space="preserve"> FORMTEXT </w:instrText>
            </w:r>
            <w:r w:rsidRPr="00962BDC">
              <w:rPr>
                <w:rFonts w:ascii="Arial" w:hAnsi="Arial" w:cs="Arial"/>
              </w:rPr>
            </w:r>
            <w:r w:rsidRPr="00962BDC">
              <w:rPr>
                <w:rFonts w:ascii="Arial" w:hAnsi="Arial" w:cs="Arial"/>
              </w:rPr>
              <w:fldChar w:fldCharType="separate"/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</w:rPr>
              <w:fldChar w:fldCharType="end"/>
            </w:r>
          </w:p>
        </w:tc>
      </w:tr>
    </w:tbl>
    <w:p w:rsidR="00294A89" w:rsidRPr="00962BDC" w:rsidRDefault="00294A89" w:rsidP="00294A89">
      <w:pPr>
        <w:spacing w:after="0" w:line="240" w:lineRule="auto"/>
        <w:rPr>
          <w:rFonts w:ascii="Arial" w:hAnsi="Arial" w:cs="Arial"/>
        </w:rPr>
      </w:pPr>
    </w:p>
    <w:p w:rsidR="00294A89" w:rsidRPr="00962BDC" w:rsidRDefault="00294A89" w:rsidP="00294A89">
      <w:pPr>
        <w:spacing w:after="0" w:line="240" w:lineRule="auto"/>
        <w:rPr>
          <w:rFonts w:ascii="Arial" w:hAnsi="Arial" w:cs="Arial"/>
        </w:rPr>
      </w:pPr>
    </w:p>
    <w:p w:rsidR="00294A89" w:rsidRPr="00962BDC" w:rsidRDefault="00294A89" w:rsidP="00294A89">
      <w:pPr>
        <w:spacing w:after="0" w:line="240" w:lineRule="auto"/>
        <w:rPr>
          <w:rFonts w:ascii="Arial" w:hAnsi="Arial" w:cs="Arial"/>
        </w:rPr>
      </w:pPr>
    </w:p>
    <w:p w:rsidR="00294A89" w:rsidRPr="00962BDC" w:rsidRDefault="00294A89" w:rsidP="00294A89">
      <w:pPr>
        <w:spacing w:after="0" w:line="240" w:lineRule="auto"/>
        <w:rPr>
          <w:rFonts w:ascii="Arial" w:hAnsi="Arial" w:cs="Arial"/>
        </w:rPr>
      </w:pPr>
    </w:p>
    <w:p w:rsidR="00294A89" w:rsidRPr="00962BDC" w:rsidRDefault="00294A89" w:rsidP="00294A89">
      <w:pPr>
        <w:spacing w:after="0" w:line="240" w:lineRule="auto"/>
        <w:rPr>
          <w:rFonts w:ascii="Arial" w:hAnsi="Arial" w:cs="Arial"/>
        </w:rPr>
      </w:pPr>
    </w:p>
    <w:p w:rsidR="00294A89" w:rsidRPr="00962BDC" w:rsidRDefault="00294A89" w:rsidP="00294A89">
      <w:pPr>
        <w:spacing w:after="0" w:line="240" w:lineRule="auto"/>
        <w:rPr>
          <w:rFonts w:ascii="Arial" w:hAnsi="Arial" w:cs="Arial"/>
        </w:rPr>
      </w:pPr>
    </w:p>
    <w:p w:rsidR="00294A89" w:rsidRPr="00962BDC" w:rsidRDefault="00294A89" w:rsidP="00294A89">
      <w:pPr>
        <w:spacing w:after="0" w:line="240" w:lineRule="auto"/>
        <w:rPr>
          <w:rFonts w:ascii="Arial" w:hAnsi="Arial" w:cs="Arial"/>
        </w:rPr>
      </w:pPr>
    </w:p>
    <w:p w:rsidR="00294A89" w:rsidRPr="00962BDC" w:rsidRDefault="00294A89" w:rsidP="00294A89">
      <w:pPr>
        <w:spacing w:after="0" w:line="240" w:lineRule="auto"/>
        <w:rPr>
          <w:rFonts w:ascii="Arial" w:hAnsi="Arial" w:cs="Arial"/>
        </w:rPr>
      </w:pPr>
    </w:p>
    <w:p w:rsidR="00294A89" w:rsidRPr="00962BDC" w:rsidRDefault="00294A89" w:rsidP="00294A89">
      <w:pPr>
        <w:spacing w:after="0" w:line="240" w:lineRule="auto"/>
        <w:rPr>
          <w:rFonts w:ascii="Arial" w:hAnsi="Arial" w:cs="Arial"/>
        </w:rPr>
      </w:pPr>
    </w:p>
    <w:p w:rsidR="00294A89" w:rsidRPr="00962BDC" w:rsidRDefault="00294A89" w:rsidP="00294A89">
      <w:pPr>
        <w:spacing w:after="0" w:line="240" w:lineRule="auto"/>
        <w:rPr>
          <w:rFonts w:ascii="Arial" w:hAnsi="Arial" w:cs="Arial"/>
        </w:rPr>
      </w:pPr>
    </w:p>
    <w:p w:rsidR="00294A89" w:rsidRPr="00962BDC" w:rsidRDefault="00294A89" w:rsidP="00294A89">
      <w:pPr>
        <w:spacing w:after="0" w:line="240" w:lineRule="auto"/>
        <w:rPr>
          <w:rFonts w:ascii="Arial" w:hAnsi="Arial" w:cs="Arial"/>
        </w:rPr>
      </w:pPr>
    </w:p>
    <w:p w:rsidR="00294A89" w:rsidRPr="00962BDC" w:rsidRDefault="00294A89" w:rsidP="00294A89">
      <w:pPr>
        <w:spacing w:after="0" w:line="240" w:lineRule="auto"/>
        <w:rPr>
          <w:rFonts w:ascii="Arial" w:hAnsi="Arial" w:cs="Arial"/>
        </w:rPr>
      </w:pPr>
    </w:p>
    <w:p w:rsidR="00674B02" w:rsidRDefault="00674B02"/>
    <w:p w:rsidR="00294A89" w:rsidRDefault="00294A89"/>
    <w:p w:rsidR="00294A89" w:rsidRDefault="00294A89"/>
    <w:p w:rsidR="00294A89" w:rsidRDefault="00294A89"/>
    <w:p w:rsidR="00294A89" w:rsidRDefault="00294A89"/>
    <w:p w:rsidR="00294A89" w:rsidRDefault="00294A89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12"/>
        <w:gridCol w:w="697"/>
        <w:gridCol w:w="709"/>
        <w:gridCol w:w="850"/>
        <w:gridCol w:w="246"/>
        <w:gridCol w:w="888"/>
        <w:gridCol w:w="142"/>
        <w:gridCol w:w="1170"/>
        <w:gridCol w:w="88"/>
        <w:gridCol w:w="726"/>
        <w:gridCol w:w="518"/>
        <w:gridCol w:w="188"/>
        <w:gridCol w:w="145"/>
        <w:gridCol w:w="567"/>
        <w:gridCol w:w="618"/>
      </w:tblGrid>
      <w:tr w:rsidR="00294A89" w:rsidRPr="001D0A0B" w:rsidTr="00CE0DBE">
        <w:tc>
          <w:tcPr>
            <w:tcW w:w="26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spacing w:before="60" w:after="60" w:line="240" w:lineRule="auto"/>
              <w:ind w:left="397" w:hanging="397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b/>
                <w:sz w:val="20"/>
                <w:szCs w:val="20"/>
                <w:lang w:val="en-US"/>
              </w:rPr>
              <w:lastRenderedPageBreak/>
              <w:t>NAME OF THE COURSE</w:t>
            </w:r>
          </w:p>
        </w:tc>
        <w:tc>
          <w:tcPr>
            <w:tcW w:w="6855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vAlign w:val="center"/>
          </w:tcPr>
          <w:p w:rsidR="00294A89" w:rsidRPr="001D0A0B" w:rsidRDefault="00774E26" w:rsidP="00CE0DBE">
            <w:pPr>
              <w:spacing w:before="60" w:after="60" w:line="240" w:lineRule="auto"/>
              <w:ind w:left="397" w:hanging="397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Interpretation of ECG</w:t>
            </w:r>
          </w:p>
        </w:tc>
      </w:tr>
      <w:tr w:rsidR="00294A89" w:rsidRPr="001D0A0B" w:rsidTr="00CE0DBE">
        <w:tc>
          <w:tcPr>
            <w:tcW w:w="1912" w:type="dxa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D75A14" w:rsidRDefault="00294A89" w:rsidP="00CE0DBE">
            <w:pPr>
              <w:spacing w:after="0" w:line="240" w:lineRule="auto"/>
              <w:rPr>
                <w:rStyle w:val="Strong"/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D75A14">
              <w:rPr>
                <w:rStyle w:val="Strong"/>
                <w:rFonts w:ascii="Arial" w:hAnsi="Arial" w:cs="Arial"/>
                <w:sz w:val="20"/>
                <w:szCs w:val="20"/>
                <w:lang w:val="en-US"/>
              </w:rPr>
              <w:t>Code</w:t>
            </w:r>
          </w:p>
        </w:tc>
        <w:tc>
          <w:tcPr>
            <w:tcW w:w="2502" w:type="dxa"/>
            <w:gridSpan w:val="4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1D0A0B" w:rsidRDefault="00294A89" w:rsidP="00294A8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MFMI…</w:t>
            </w:r>
          </w:p>
        </w:tc>
        <w:tc>
          <w:tcPr>
            <w:tcW w:w="2288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Year of study</w:t>
            </w:r>
          </w:p>
        </w:tc>
        <w:tc>
          <w:tcPr>
            <w:tcW w:w="2762" w:type="dxa"/>
            <w:gridSpan w:val="6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1D0A0B" w:rsidRDefault="00774E26" w:rsidP="00CE0DB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4.</w:t>
            </w:r>
          </w:p>
        </w:tc>
      </w:tr>
      <w:tr w:rsidR="00294A89" w:rsidRPr="001D0A0B" w:rsidTr="00CE0DBE">
        <w:tc>
          <w:tcPr>
            <w:tcW w:w="191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Course teacher</w:t>
            </w:r>
          </w:p>
        </w:tc>
        <w:tc>
          <w:tcPr>
            <w:tcW w:w="2502" w:type="dxa"/>
            <w:gridSpan w:val="4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1D0A0B" w:rsidRDefault="00774E26" w:rsidP="00CE0DB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Darko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Duplančić</w:t>
            </w:r>
            <w:proofErr w:type="spellEnd"/>
          </w:p>
        </w:tc>
        <w:tc>
          <w:tcPr>
            <w:tcW w:w="2288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Credits (ECTS)</w:t>
            </w:r>
          </w:p>
        </w:tc>
        <w:tc>
          <w:tcPr>
            <w:tcW w:w="2762" w:type="dxa"/>
            <w:gridSpan w:val="6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1D0A0B" w:rsidRDefault="00774E26" w:rsidP="00CE0DB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</w:tr>
      <w:tr w:rsidR="00774E26" w:rsidRPr="001D0A0B" w:rsidTr="00CE0DBE">
        <w:trPr>
          <w:trHeight w:val="345"/>
        </w:trPr>
        <w:tc>
          <w:tcPr>
            <w:tcW w:w="1912" w:type="dxa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774E26" w:rsidRPr="001D0A0B" w:rsidRDefault="00774E26" w:rsidP="00774E2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Associate teachers</w:t>
            </w:r>
          </w:p>
        </w:tc>
        <w:tc>
          <w:tcPr>
            <w:tcW w:w="2502" w:type="dxa"/>
            <w:gridSpan w:val="4"/>
            <w:vMerge w:val="restart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74E26" w:rsidRPr="00962BDC" w:rsidRDefault="00774E26" w:rsidP="00774E2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 dr sc Darko Duplančić.Doc dr Duška Glavaš, Doc dr sc. Ivica vuković</w:t>
            </w:r>
          </w:p>
        </w:tc>
        <w:tc>
          <w:tcPr>
            <w:tcW w:w="2288" w:type="dxa"/>
            <w:gridSpan w:val="4"/>
            <w:vMerge w:val="restart"/>
            <w:tcBorders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774E26" w:rsidRPr="001D0A0B" w:rsidRDefault="00774E26" w:rsidP="00774E2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Type of instruction (number of hours)</w:t>
            </w:r>
          </w:p>
        </w:tc>
        <w:tc>
          <w:tcPr>
            <w:tcW w:w="726" w:type="dxa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74E26" w:rsidRPr="001D0A0B" w:rsidRDefault="00774E26" w:rsidP="00774E2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L</w:t>
            </w:r>
          </w:p>
        </w:tc>
        <w:tc>
          <w:tcPr>
            <w:tcW w:w="70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74E26" w:rsidRPr="001D0A0B" w:rsidRDefault="00774E26" w:rsidP="00774E2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</w:p>
        </w:tc>
        <w:tc>
          <w:tcPr>
            <w:tcW w:w="712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74E26" w:rsidRPr="001D0A0B" w:rsidRDefault="00774E26" w:rsidP="00774E2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</w:p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74E26" w:rsidRPr="001D0A0B" w:rsidRDefault="00774E26" w:rsidP="00774E2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</w:t>
            </w:r>
          </w:p>
        </w:tc>
      </w:tr>
      <w:tr w:rsidR="00774E26" w:rsidRPr="001D0A0B" w:rsidTr="00CE0DBE">
        <w:trPr>
          <w:trHeight w:val="345"/>
        </w:trPr>
        <w:tc>
          <w:tcPr>
            <w:tcW w:w="191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774E26" w:rsidRPr="001D0A0B" w:rsidRDefault="00774E26" w:rsidP="00774E2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02" w:type="dxa"/>
            <w:gridSpan w:val="4"/>
            <w:vMerge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74E26" w:rsidRPr="001D0A0B" w:rsidRDefault="00774E26" w:rsidP="00774E2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88" w:type="dxa"/>
            <w:gridSpan w:val="4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774E26" w:rsidRPr="001D0A0B" w:rsidRDefault="00774E26" w:rsidP="00774E2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6" w:type="dxa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74E26" w:rsidRPr="001D0A0B" w:rsidRDefault="00774E26" w:rsidP="00774E2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70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74E26" w:rsidRPr="001D0A0B" w:rsidRDefault="00774E26" w:rsidP="00774E2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712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74E26" w:rsidRPr="001D0A0B" w:rsidRDefault="00774E26" w:rsidP="00774E2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74E26" w:rsidRPr="001D0A0B" w:rsidRDefault="00774E26" w:rsidP="00774E2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74E26" w:rsidRPr="001D0A0B" w:rsidTr="00CE0DBE">
        <w:tc>
          <w:tcPr>
            <w:tcW w:w="191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774E26" w:rsidRPr="001D0A0B" w:rsidRDefault="00774E26" w:rsidP="00774E2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Status of the course</w:t>
            </w:r>
          </w:p>
        </w:tc>
        <w:tc>
          <w:tcPr>
            <w:tcW w:w="2502" w:type="dxa"/>
            <w:gridSpan w:val="4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74E26" w:rsidRPr="001D0A0B" w:rsidRDefault="00774E26" w:rsidP="00774E2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Elective</w:t>
            </w:r>
          </w:p>
        </w:tc>
        <w:tc>
          <w:tcPr>
            <w:tcW w:w="2288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774E26" w:rsidRPr="001D0A0B" w:rsidRDefault="00774E26" w:rsidP="00774E2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Percentage of application of e-learning</w:t>
            </w:r>
          </w:p>
        </w:tc>
        <w:tc>
          <w:tcPr>
            <w:tcW w:w="2762" w:type="dxa"/>
            <w:gridSpan w:val="6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74E26" w:rsidRPr="001D0A0B" w:rsidRDefault="00774E26" w:rsidP="00774E2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</w:tr>
      <w:tr w:rsidR="00774E26" w:rsidRPr="001D0A0B" w:rsidTr="00CE0DBE">
        <w:tc>
          <w:tcPr>
            <w:tcW w:w="9464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tcMar>
              <w:left w:w="57" w:type="dxa"/>
              <w:right w:w="57" w:type="dxa"/>
            </w:tcMar>
            <w:vAlign w:val="center"/>
          </w:tcPr>
          <w:p w:rsidR="00774E26" w:rsidRPr="001D0A0B" w:rsidRDefault="00774E26" w:rsidP="00774E26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b/>
                <w:sz w:val="20"/>
                <w:szCs w:val="20"/>
                <w:lang w:val="en-US"/>
              </w:rPr>
              <w:t>COURSE DESCRIPTION</w:t>
            </w:r>
          </w:p>
        </w:tc>
      </w:tr>
      <w:tr w:rsidR="00774E26" w:rsidRPr="001D0A0B" w:rsidTr="00CE0DBE">
        <w:tc>
          <w:tcPr>
            <w:tcW w:w="1912" w:type="dxa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774E26" w:rsidRPr="001D0A0B" w:rsidRDefault="00774E26" w:rsidP="00774E26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Course enrolment requirements and entry competences required for the course</w:t>
            </w:r>
          </w:p>
        </w:tc>
        <w:tc>
          <w:tcPr>
            <w:tcW w:w="7552" w:type="dxa"/>
            <w:gridSpan w:val="14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74E26" w:rsidRPr="001D0A0B" w:rsidRDefault="00774E26" w:rsidP="00774E26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As for internal medicine</w:t>
            </w:r>
          </w:p>
        </w:tc>
      </w:tr>
      <w:tr w:rsidR="00774E26" w:rsidRPr="001D0A0B" w:rsidTr="00CE0DBE">
        <w:tc>
          <w:tcPr>
            <w:tcW w:w="1912" w:type="dxa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774E26" w:rsidRPr="001D0A0B" w:rsidRDefault="00774E26" w:rsidP="00774E26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Learning outcomes expected at the level of the course (4 to 10 learning outcomes)</w:t>
            </w:r>
          </w:p>
        </w:tc>
        <w:tc>
          <w:tcPr>
            <w:tcW w:w="7552" w:type="dxa"/>
            <w:gridSpan w:val="14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74E26" w:rsidRDefault="00CF688F" w:rsidP="00774E26">
            <w:p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Understanding principles of ECG</w:t>
            </w:r>
          </w:p>
          <w:p w:rsidR="00CF688F" w:rsidRDefault="00CF688F" w:rsidP="00774E26">
            <w:p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Detection </w:t>
            </w:r>
            <w:r w:rsidR="008F7AEA">
              <w:rPr>
                <w:rFonts w:ascii="Arial" w:hAnsi="Arial" w:cs="Arial"/>
              </w:rPr>
              <w:t xml:space="preserve">of </w:t>
            </w:r>
            <w:r w:rsidR="00493AC4">
              <w:rPr>
                <w:rFonts w:ascii="Arial" w:hAnsi="Arial" w:cs="Arial"/>
              </w:rPr>
              <w:t xml:space="preserve">importance </w:t>
            </w:r>
            <w:r w:rsidR="008F7AEA">
              <w:rPr>
                <w:rFonts w:ascii="Arial" w:hAnsi="Arial" w:cs="Arial"/>
              </w:rPr>
              <w:t xml:space="preserve">of using ECG </w:t>
            </w:r>
            <w:r>
              <w:rPr>
                <w:rFonts w:ascii="Arial" w:hAnsi="Arial" w:cs="Arial"/>
              </w:rPr>
              <w:t>in clinical practice</w:t>
            </w:r>
          </w:p>
          <w:p w:rsidR="00774E26" w:rsidRDefault="00CF688F" w:rsidP="00774E26">
            <w:p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Understanding possibilities </w:t>
            </w:r>
            <w:r w:rsidR="00493AC4">
              <w:rPr>
                <w:rFonts w:ascii="Arial" w:hAnsi="Arial" w:cs="Arial"/>
              </w:rPr>
              <w:t xml:space="preserve">and limitation of </w:t>
            </w:r>
            <w:r>
              <w:rPr>
                <w:rFonts w:ascii="Arial" w:hAnsi="Arial" w:cs="Arial"/>
              </w:rPr>
              <w:t>ECG</w:t>
            </w:r>
          </w:p>
          <w:p w:rsidR="00774E26" w:rsidRDefault="00CF688F" w:rsidP="00774E26">
            <w:p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Basic interpretation of ECG</w:t>
            </w:r>
          </w:p>
          <w:p w:rsidR="00CF688F" w:rsidRPr="00962BDC" w:rsidRDefault="00CF688F" w:rsidP="00774E26">
            <w:p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Understanding the most important ECG changes</w:t>
            </w:r>
          </w:p>
        </w:tc>
      </w:tr>
      <w:tr w:rsidR="00774E26" w:rsidRPr="001D0A0B" w:rsidTr="00CE0DBE">
        <w:tc>
          <w:tcPr>
            <w:tcW w:w="1912" w:type="dxa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774E26" w:rsidRPr="001D0A0B" w:rsidRDefault="00774E26" w:rsidP="00774E26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Course content broken down in detail by weekly class schedule (syllabus)</w:t>
            </w:r>
          </w:p>
        </w:tc>
        <w:tc>
          <w:tcPr>
            <w:tcW w:w="7552" w:type="dxa"/>
            <w:gridSpan w:val="14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74E26" w:rsidRDefault="00493AC4" w:rsidP="00774E26">
            <w:p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Basic ECG and eletrophysiology</w:t>
            </w:r>
          </w:p>
          <w:p w:rsidR="00774E26" w:rsidRDefault="00493AC4" w:rsidP="00774E26">
            <w:p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Technical aspects of ECG</w:t>
            </w:r>
          </w:p>
          <w:p w:rsidR="00774E26" w:rsidRDefault="00493AC4" w:rsidP="00774E26">
            <w:p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Electrical axis, vectors, myocardial hypertrophy</w:t>
            </w:r>
          </w:p>
          <w:p w:rsidR="00774E26" w:rsidRDefault="00493AC4" w:rsidP="00774E26">
            <w:p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Rhythm, rhythm disturbances</w:t>
            </w:r>
            <w:r w:rsidR="008F7AEA">
              <w:rPr>
                <w:rFonts w:ascii="Arial" w:hAnsi="Arial" w:cs="Arial"/>
              </w:rPr>
              <w:t>, r</w:t>
            </w:r>
            <w:r>
              <w:rPr>
                <w:rFonts w:ascii="Arial" w:hAnsi="Arial" w:cs="Arial"/>
              </w:rPr>
              <w:t>hythm changes, ventricular and supraventricular arrhytmias</w:t>
            </w:r>
          </w:p>
          <w:p w:rsidR="00774E26" w:rsidRDefault="00493AC4" w:rsidP="00774E26">
            <w:p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AV, IV blocks</w:t>
            </w:r>
          </w:p>
          <w:p w:rsidR="00774E26" w:rsidRDefault="00493AC4" w:rsidP="00774E26">
            <w:p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ECG in ishaemic heart disease</w:t>
            </w:r>
          </w:p>
          <w:p w:rsidR="00774E26" w:rsidRDefault="00493AC4" w:rsidP="00774E26">
            <w:p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ECG in heart failure</w:t>
            </w:r>
          </w:p>
          <w:p w:rsidR="00774E26" w:rsidRPr="003C4FF4" w:rsidRDefault="00493AC4" w:rsidP="00774E26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Other clinical aspects of ECG</w:t>
            </w:r>
          </w:p>
        </w:tc>
      </w:tr>
      <w:tr w:rsidR="00774E26" w:rsidRPr="001D0A0B" w:rsidTr="00CE0DBE">
        <w:trPr>
          <w:trHeight w:val="349"/>
        </w:trPr>
        <w:tc>
          <w:tcPr>
            <w:tcW w:w="1912" w:type="dxa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774E26" w:rsidRPr="001D0A0B" w:rsidRDefault="00774E26" w:rsidP="00774E26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Format of instruction</w:t>
            </w:r>
          </w:p>
        </w:tc>
        <w:tc>
          <w:tcPr>
            <w:tcW w:w="3390" w:type="dxa"/>
            <w:gridSpan w:val="5"/>
            <w:vMerge w:val="restart"/>
            <w:tcMar>
              <w:left w:w="57" w:type="dxa"/>
              <w:right w:w="57" w:type="dxa"/>
            </w:tcMar>
            <w:vAlign w:val="center"/>
          </w:tcPr>
          <w:p w:rsidR="00774E26" w:rsidRPr="00774E26" w:rsidRDefault="005263A1" w:rsidP="00774E26">
            <w:pPr>
              <w:pStyle w:val="FieldTex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1035659"/>
              </w:sdtPr>
              <w:sdtEndPr/>
              <w:sdtContent>
                <w:r w:rsidR="00774E26" w:rsidRPr="00774E26">
                  <w:rPr>
                    <w:rFonts w:ascii="MS Gothic"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  <w:r w:rsidR="00774E26" w:rsidRPr="00774E26">
              <w:rPr>
                <w:rFonts w:ascii="Arial" w:hAnsi="Arial" w:cs="Arial"/>
                <w:sz w:val="20"/>
                <w:szCs w:val="20"/>
              </w:rPr>
              <w:t xml:space="preserve"> lectures</w:t>
            </w:r>
          </w:p>
          <w:p w:rsidR="00774E26" w:rsidRPr="00774E26" w:rsidRDefault="005263A1" w:rsidP="00774E26">
            <w:pPr>
              <w:pStyle w:val="FieldTex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75315397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31035654"/>
                  </w:sdtPr>
                  <w:sdtEndPr/>
                  <w:sdtContent>
                    <w:r w:rsidR="00774E26" w:rsidRPr="00774E26">
                      <w:rPr>
                        <w:rFonts w:ascii="MS Gothic" w:eastAsia="MS Gothic" w:hAnsi="MS Gothic" w:cs="Arial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774E26" w:rsidRPr="00774E26">
              <w:rPr>
                <w:rFonts w:ascii="Arial" w:hAnsi="Arial" w:cs="Arial"/>
                <w:sz w:val="20"/>
                <w:szCs w:val="20"/>
              </w:rPr>
              <w:t xml:space="preserve"> seminars and workshops</w:t>
            </w:r>
          </w:p>
          <w:p w:rsidR="00774E26" w:rsidRPr="00774E26" w:rsidRDefault="005263A1" w:rsidP="00774E26">
            <w:pPr>
              <w:pStyle w:val="FieldTex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78266734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1722101872"/>
                  </w:sdtPr>
                  <w:sdtEndPr/>
                  <w:sdtContent>
                    <w:r w:rsidR="00774E26" w:rsidRPr="00774E26">
                      <w:rPr>
                        <w:rFonts w:ascii="MS Gothic" w:eastAsia="MS Gothic" w:hAnsi="MS Gothic" w:cs="Arial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774E26" w:rsidRPr="00774E26">
              <w:rPr>
                <w:rFonts w:ascii="Arial" w:hAnsi="Arial" w:cs="Arial"/>
                <w:sz w:val="20"/>
                <w:szCs w:val="20"/>
              </w:rPr>
              <w:t xml:space="preserve"> exercises  </w:t>
            </w:r>
          </w:p>
          <w:p w:rsidR="00774E26" w:rsidRPr="001D0A0B" w:rsidRDefault="005263A1" w:rsidP="00774E26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1253471213"/>
              </w:sdtPr>
              <w:sdtEndPr/>
              <w:sdtContent>
                <w:r w:rsidR="00774E26" w:rsidRPr="001D0A0B">
                  <w:rPr>
                    <w:rFonts w:ascii="MS Gothic" w:eastAsia="MS Gothic" w:hAnsi="MS Gothic" w:cs="Aria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774E26" w:rsidRPr="001D0A0B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774E26" w:rsidRPr="001D0A0B">
              <w:rPr>
                <w:rFonts w:ascii="Arial" w:hAnsi="Arial" w:cs="Arial"/>
                <w:b w:val="0"/>
                <w:i/>
                <w:sz w:val="20"/>
                <w:szCs w:val="20"/>
              </w:rPr>
              <w:t>on line</w:t>
            </w:r>
            <w:r w:rsidR="00774E26" w:rsidRPr="001D0A0B">
              <w:rPr>
                <w:rFonts w:ascii="Arial" w:hAnsi="Arial" w:cs="Arial"/>
                <w:b w:val="0"/>
                <w:sz w:val="20"/>
                <w:szCs w:val="20"/>
              </w:rPr>
              <w:t xml:space="preserve"> in entirety</w:t>
            </w:r>
          </w:p>
          <w:p w:rsidR="00774E26" w:rsidRPr="001D0A0B" w:rsidRDefault="005263A1" w:rsidP="00774E26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1247308966"/>
              </w:sdtPr>
              <w:sdtEndPr/>
              <w:sdtContent>
                <w:r w:rsidR="00774E26" w:rsidRPr="001D0A0B">
                  <w:rPr>
                    <w:rFonts w:ascii="MS Gothic" w:eastAsia="MS Gothic" w:hAnsi="MS Gothic" w:cs="Aria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774E26" w:rsidRPr="001D0A0B">
              <w:rPr>
                <w:rFonts w:ascii="Arial" w:hAnsi="Arial" w:cs="Arial"/>
                <w:b w:val="0"/>
                <w:sz w:val="20"/>
                <w:szCs w:val="20"/>
              </w:rPr>
              <w:t xml:space="preserve"> partial e-learning</w:t>
            </w:r>
          </w:p>
          <w:p w:rsidR="00774E26" w:rsidRPr="001D0A0B" w:rsidRDefault="005263A1" w:rsidP="00774E26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1820953431"/>
              </w:sdtPr>
              <w:sdtEndPr/>
              <w:sdtContent>
                <w:r w:rsidR="00774E26" w:rsidRPr="001D0A0B">
                  <w:rPr>
                    <w:rFonts w:ascii="MS Gothic" w:eastAsia="MS Gothic" w:hAnsi="MS Gothic" w:cs="Aria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774E26" w:rsidRPr="001D0A0B">
              <w:rPr>
                <w:rFonts w:ascii="Arial" w:hAnsi="Arial" w:cs="Arial"/>
                <w:sz w:val="20"/>
                <w:szCs w:val="20"/>
                <w:lang w:val="en-US"/>
              </w:rPr>
              <w:t xml:space="preserve"> field work</w:t>
            </w:r>
          </w:p>
        </w:tc>
        <w:tc>
          <w:tcPr>
            <w:tcW w:w="4162" w:type="dxa"/>
            <w:gridSpan w:val="9"/>
            <w:vMerge w:val="restart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74E26" w:rsidRPr="001D0A0B" w:rsidRDefault="005263A1" w:rsidP="00774E26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1324557448"/>
              </w:sdtPr>
              <w:sdtEndPr/>
              <w:sdtContent>
                <w:r w:rsidR="00774E26" w:rsidRPr="001D0A0B">
                  <w:rPr>
                    <w:rFonts w:ascii="MS Gothic" w:eastAsia="MS Gothic" w:hAnsi="MS Gothic" w:cs="Aria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774E26" w:rsidRPr="001D0A0B">
              <w:rPr>
                <w:rFonts w:ascii="Arial" w:hAnsi="Arial" w:cs="Arial"/>
                <w:b w:val="0"/>
                <w:sz w:val="20"/>
                <w:szCs w:val="20"/>
              </w:rPr>
              <w:t xml:space="preserve"> independent assignments</w:t>
            </w:r>
          </w:p>
          <w:p w:rsidR="00774E26" w:rsidRPr="001D0A0B" w:rsidRDefault="005263A1" w:rsidP="00774E26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526299925"/>
              </w:sdtPr>
              <w:sdtEndPr/>
              <w:sdtContent>
                <w:r w:rsidR="00774E26" w:rsidRPr="001D0A0B">
                  <w:rPr>
                    <w:rFonts w:ascii="MS Gothic" w:eastAsia="MS Gothic" w:hAnsi="MS Gothic" w:cs="Aria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774E26" w:rsidRPr="001D0A0B">
              <w:rPr>
                <w:rFonts w:ascii="Arial" w:hAnsi="Arial" w:cs="Arial"/>
                <w:b w:val="0"/>
                <w:sz w:val="20"/>
                <w:szCs w:val="20"/>
              </w:rPr>
              <w:t xml:space="preserve"> multimedia </w:t>
            </w:r>
          </w:p>
          <w:p w:rsidR="00774E26" w:rsidRPr="001D0A0B" w:rsidRDefault="005263A1" w:rsidP="00774E26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-1092552523"/>
              </w:sdtPr>
              <w:sdtEndPr/>
              <w:sdtContent>
                <w:r w:rsidR="00774E26" w:rsidRPr="001D0A0B">
                  <w:rPr>
                    <w:rFonts w:ascii="MS Gothic" w:eastAsia="MS Gothic" w:hAnsi="MS Gothic" w:cs="Aria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774E26" w:rsidRPr="001D0A0B">
              <w:rPr>
                <w:rFonts w:ascii="Arial" w:hAnsi="Arial" w:cs="Arial"/>
                <w:b w:val="0"/>
                <w:sz w:val="20"/>
                <w:szCs w:val="20"/>
              </w:rPr>
              <w:t xml:space="preserve"> laboratory</w:t>
            </w:r>
          </w:p>
          <w:p w:rsidR="00774E26" w:rsidRPr="001D0A0B" w:rsidRDefault="005263A1" w:rsidP="00774E26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296651717"/>
              </w:sdtPr>
              <w:sdtEndPr/>
              <w:sdtContent>
                <w:r w:rsidR="00774E26" w:rsidRPr="001D0A0B">
                  <w:rPr>
                    <w:rFonts w:ascii="MS Gothic" w:eastAsia="MS Gothic" w:hAnsi="MS Gothic" w:cs="Aria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774E26" w:rsidRPr="001D0A0B">
              <w:rPr>
                <w:rFonts w:ascii="Arial" w:hAnsi="Arial" w:cs="Arial"/>
                <w:b w:val="0"/>
                <w:sz w:val="20"/>
                <w:szCs w:val="20"/>
              </w:rPr>
              <w:t xml:space="preserve"> work with mentor</w:t>
            </w:r>
          </w:p>
          <w:p w:rsidR="00774E26" w:rsidRPr="001D0A0B" w:rsidRDefault="005263A1" w:rsidP="00774E26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1653106058"/>
              </w:sdtPr>
              <w:sdtEndPr/>
              <w:sdtContent>
                <w:r w:rsidR="00774E26" w:rsidRPr="001D0A0B">
                  <w:rPr>
                    <w:rFonts w:ascii="MS Gothic" w:eastAsia="MS Gothic" w:hAnsi="MS Gothic" w:cs="Aria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774E26" w:rsidRPr="001D0A0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774E26"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4E26" w:rsidRPr="001D0A0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="00774E26" w:rsidRPr="001D0A0B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774E26"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774E26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774E26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774E26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774E26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774E26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774E26"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="00774E26" w:rsidRPr="001D0A0B">
              <w:rPr>
                <w:rFonts w:ascii="Arial" w:hAnsi="Arial" w:cs="Arial"/>
                <w:sz w:val="20"/>
                <w:szCs w:val="20"/>
                <w:lang w:val="en-US"/>
              </w:rPr>
              <w:t xml:space="preserve"> (other)</w:t>
            </w:r>
            <w:r w:rsidR="00774E26" w:rsidRPr="001D0A0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774E26" w:rsidRPr="001D0A0B">
              <w:rPr>
                <w:rFonts w:ascii="Arial" w:hAnsi="Arial" w:cs="Arial"/>
                <w:b/>
                <w:sz w:val="20"/>
                <w:szCs w:val="20"/>
                <w:bdr w:val="single" w:sz="12" w:space="0" w:color="auto"/>
                <w:lang w:val="en-US"/>
              </w:rPr>
              <w:t xml:space="preserve"> </w:t>
            </w:r>
          </w:p>
        </w:tc>
      </w:tr>
      <w:tr w:rsidR="00774E26" w:rsidRPr="001D0A0B" w:rsidTr="00CE0DBE">
        <w:trPr>
          <w:trHeight w:val="577"/>
        </w:trPr>
        <w:tc>
          <w:tcPr>
            <w:tcW w:w="1912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774E26" w:rsidRPr="001D0A0B" w:rsidRDefault="00774E26" w:rsidP="00774E26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390" w:type="dxa"/>
            <w:gridSpan w:val="5"/>
            <w:vMerge/>
            <w:tcMar>
              <w:left w:w="57" w:type="dxa"/>
              <w:right w:w="57" w:type="dxa"/>
            </w:tcMar>
            <w:vAlign w:val="center"/>
          </w:tcPr>
          <w:p w:rsidR="00774E26" w:rsidRPr="001D0A0B" w:rsidRDefault="00774E26" w:rsidP="00774E26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162" w:type="dxa"/>
            <w:gridSpan w:val="9"/>
            <w:vMerge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74E26" w:rsidRPr="001D0A0B" w:rsidRDefault="00774E26" w:rsidP="00774E26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774E26" w:rsidRPr="001D0A0B" w:rsidTr="00CE0DBE">
        <w:tc>
          <w:tcPr>
            <w:tcW w:w="191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774E26" w:rsidRPr="001D0A0B" w:rsidRDefault="00774E26" w:rsidP="00774E26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Student</w:t>
            </w:r>
            <w:r w:rsidRPr="001D0A0B">
              <w:rPr>
                <w:rStyle w:val="CommentReference"/>
                <w:lang w:val="en-US"/>
              </w:rPr>
              <w:t xml:space="preserve"> </w:t>
            </w:r>
            <w:r w:rsidRPr="001D0A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responsibilities</w:t>
            </w:r>
          </w:p>
        </w:tc>
        <w:tc>
          <w:tcPr>
            <w:tcW w:w="7552" w:type="dxa"/>
            <w:gridSpan w:val="14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74E26" w:rsidRPr="001D0A0B" w:rsidRDefault="00774E26" w:rsidP="00774E26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In accordance to Rules of studying and Deontological code for USSM students.</w:t>
            </w:r>
          </w:p>
        </w:tc>
      </w:tr>
      <w:tr w:rsidR="00774E26" w:rsidRPr="001D0A0B" w:rsidTr="00CE0DBE">
        <w:trPr>
          <w:trHeight w:val="397"/>
        </w:trPr>
        <w:tc>
          <w:tcPr>
            <w:tcW w:w="191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774E26" w:rsidRPr="001D0A0B" w:rsidRDefault="00774E26" w:rsidP="00774E26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Screening student work </w:t>
            </w:r>
            <w:r w:rsidRPr="001D0A0B"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  <w:t>(name the proportion of ECTS credits for each</w:t>
            </w:r>
            <w:r w:rsidRPr="001D0A0B">
              <w:rPr>
                <w:rStyle w:val="CommentReference"/>
                <w:lang w:val="en-US"/>
              </w:rPr>
              <w:t xml:space="preserve"> </w:t>
            </w:r>
            <w:r w:rsidRPr="001D0A0B"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  <w:t>activity so that the total number of ECTS credits is equal to the ECTS value of the course)</w:t>
            </w:r>
          </w:p>
        </w:tc>
        <w:tc>
          <w:tcPr>
            <w:tcW w:w="1406" w:type="dxa"/>
            <w:gridSpan w:val="2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74E26" w:rsidRPr="001D0A0B" w:rsidRDefault="00774E26" w:rsidP="00774E26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Class attendance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74E26" w:rsidRPr="001D0A0B" w:rsidRDefault="00774E26" w:rsidP="00774E26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74E26" w:rsidRPr="001D0A0B" w:rsidRDefault="00774E26" w:rsidP="00774E26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Research</w:t>
            </w:r>
          </w:p>
        </w:tc>
        <w:tc>
          <w:tcPr>
            <w:tcW w:w="1170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74E26" w:rsidRPr="001D0A0B" w:rsidRDefault="00774E26" w:rsidP="00774E26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665" w:type="dxa"/>
            <w:gridSpan w:val="5"/>
            <w:tcBorders>
              <w:top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74E26" w:rsidRPr="001D0A0B" w:rsidRDefault="00774E26" w:rsidP="00774E26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Practical training</w:t>
            </w:r>
          </w:p>
        </w:tc>
        <w:tc>
          <w:tcPr>
            <w:tcW w:w="1185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74E26" w:rsidRPr="001D0A0B" w:rsidRDefault="00774E26" w:rsidP="00774E26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</w:tr>
      <w:tr w:rsidR="00774E26" w:rsidRPr="001D0A0B" w:rsidTr="00CE0DBE">
        <w:trPr>
          <w:trHeight w:val="397"/>
        </w:trPr>
        <w:tc>
          <w:tcPr>
            <w:tcW w:w="1912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774E26" w:rsidRPr="001D0A0B" w:rsidRDefault="00774E26" w:rsidP="00774E26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06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74E26" w:rsidRPr="001D0A0B" w:rsidRDefault="00774E26" w:rsidP="00774E26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Experimental work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74E26" w:rsidRPr="001D0A0B" w:rsidRDefault="00774E26" w:rsidP="00774E26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74E26" w:rsidRPr="001D0A0B" w:rsidRDefault="00774E26" w:rsidP="00774E26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Report</w:t>
            </w:r>
          </w:p>
        </w:tc>
        <w:tc>
          <w:tcPr>
            <w:tcW w:w="11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74E26" w:rsidRPr="001D0A0B" w:rsidRDefault="00774E26" w:rsidP="00774E26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665" w:type="dxa"/>
            <w:gridSpan w:val="5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74E26" w:rsidRPr="001D0A0B" w:rsidRDefault="00774E26" w:rsidP="00774E26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1D0A0B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(Other)</w:t>
            </w:r>
          </w:p>
        </w:tc>
        <w:tc>
          <w:tcPr>
            <w:tcW w:w="1185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74E26" w:rsidRPr="001D0A0B" w:rsidRDefault="00774E26" w:rsidP="00774E26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</w:tr>
      <w:tr w:rsidR="00774E26" w:rsidRPr="001D0A0B" w:rsidTr="00CE0DBE">
        <w:trPr>
          <w:trHeight w:val="397"/>
        </w:trPr>
        <w:tc>
          <w:tcPr>
            <w:tcW w:w="1912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774E26" w:rsidRPr="001D0A0B" w:rsidRDefault="00774E26" w:rsidP="00774E26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06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74E26" w:rsidRPr="001D0A0B" w:rsidRDefault="00774E26" w:rsidP="00774E26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Essay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74E26" w:rsidRPr="001D0A0B" w:rsidRDefault="00774E26" w:rsidP="00774E26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74E26" w:rsidRPr="001D0A0B" w:rsidRDefault="00774E26" w:rsidP="00774E26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Seminar essay</w:t>
            </w:r>
          </w:p>
        </w:tc>
        <w:tc>
          <w:tcPr>
            <w:tcW w:w="11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74E26" w:rsidRPr="001D0A0B" w:rsidRDefault="00774E26" w:rsidP="00774E26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665" w:type="dxa"/>
            <w:gridSpan w:val="5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74E26" w:rsidRPr="001D0A0B" w:rsidRDefault="00774E26" w:rsidP="00774E26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1D0A0B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(Other)</w:t>
            </w:r>
          </w:p>
        </w:tc>
        <w:tc>
          <w:tcPr>
            <w:tcW w:w="1185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74E26" w:rsidRPr="001D0A0B" w:rsidRDefault="00774E26" w:rsidP="00774E26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</w:tr>
      <w:tr w:rsidR="00774E26" w:rsidRPr="001D0A0B" w:rsidTr="00CE0DBE">
        <w:trPr>
          <w:trHeight w:val="397"/>
        </w:trPr>
        <w:tc>
          <w:tcPr>
            <w:tcW w:w="1912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774E26" w:rsidRPr="001D0A0B" w:rsidRDefault="00774E26" w:rsidP="00774E26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06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74E26" w:rsidRPr="001D0A0B" w:rsidRDefault="00774E26" w:rsidP="00774E26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Tests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74E26" w:rsidRPr="001D0A0B" w:rsidRDefault="00774E26" w:rsidP="00774E26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74E26" w:rsidRPr="00CF688F" w:rsidRDefault="00774E26" w:rsidP="00774E26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CF688F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Oral exam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74E26" w:rsidRPr="001D0A0B" w:rsidRDefault="00774E26" w:rsidP="00774E26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665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74E26" w:rsidRPr="001D0A0B" w:rsidRDefault="00774E26" w:rsidP="00774E26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1D0A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(Other)</w:t>
            </w:r>
          </w:p>
        </w:tc>
        <w:tc>
          <w:tcPr>
            <w:tcW w:w="1185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74E26" w:rsidRPr="001D0A0B" w:rsidRDefault="00774E26" w:rsidP="00774E26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774E26" w:rsidRPr="001D0A0B" w:rsidTr="00CE0DBE">
        <w:trPr>
          <w:trHeight w:val="397"/>
        </w:trPr>
        <w:tc>
          <w:tcPr>
            <w:tcW w:w="191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774E26" w:rsidRPr="001D0A0B" w:rsidRDefault="00774E26" w:rsidP="00774E26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06" w:type="dxa"/>
            <w:gridSpan w:val="2"/>
            <w:tcBorders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74E26" w:rsidRPr="00CF688F" w:rsidRDefault="00774E26" w:rsidP="00774E26">
            <w:pPr>
              <w:tabs>
                <w:tab w:val="left" w:pos="2820"/>
              </w:tabs>
              <w:spacing w:after="0"/>
              <w:rPr>
                <w:rFonts w:ascii="Arial" w:hAnsi="Arial" w:cs="Arial"/>
                <w:b/>
                <w:color w:val="000000"/>
                <w:sz w:val="20"/>
                <w:szCs w:val="20"/>
                <w:highlight w:val="yellow"/>
                <w:lang w:val="en-US"/>
              </w:rPr>
            </w:pPr>
            <w:r w:rsidRPr="00CF688F">
              <w:rPr>
                <w:rFonts w:ascii="Arial" w:hAnsi="Arial" w:cs="Arial"/>
                <w:b/>
                <w:sz w:val="20"/>
                <w:szCs w:val="20"/>
                <w:lang w:val="en-US"/>
              </w:rPr>
              <w:t>Written exam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74E26" w:rsidRPr="001D0A0B" w:rsidRDefault="00774E26" w:rsidP="00774E26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gridSpan w:val="3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74E26" w:rsidRPr="001D0A0B" w:rsidRDefault="00774E26" w:rsidP="00774E26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en-US"/>
              </w:rPr>
            </w:pPr>
            <w:r w:rsidRPr="001D0A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Project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74E26" w:rsidRPr="001D0A0B" w:rsidRDefault="00774E26" w:rsidP="00774E26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665" w:type="dxa"/>
            <w:gridSpan w:val="5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74E26" w:rsidRPr="001D0A0B" w:rsidRDefault="00774E26" w:rsidP="00774E26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1D0A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(Other)</w:t>
            </w:r>
          </w:p>
        </w:tc>
        <w:tc>
          <w:tcPr>
            <w:tcW w:w="1185" w:type="dxa"/>
            <w:gridSpan w:val="2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74E26" w:rsidRPr="001D0A0B" w:rsidRDefault="00774E26" w:rsidP="00774E26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774E26" w:rsidRPr="001D0A0B" w:rsidTr="00CE0DBE">
        <w:tc>
          <w:tcPr>
            <w:tcW w:w="19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774E26" w:rsidRPr="001D0A0B" w:rsidRDefault="00774E26" w:rsidP="00774E26">
            <w:pPr>
              <w:tabs>
                <w:tab w:val="left" w:pos="360"/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Grading and evaluating student work in class and at the final exam</w:t>
            </w:r>
          </w:p>
        </w:tc>
        <w:tc>
          <w:tcPr>
            <w:tcW w:w="7552" w:type="dxa"/>
            <w:gridSpan w:val="1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74E26" w:rsidRPr="00527A49" w:rsidRDefault="00CF688F" w:rsidP="00774E26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As for internal medicine exam</w:t>
            </w:r>
          </w:p>
        </w:tc>
      </w:tr>
      <w:tr w:rsidR="00774E26" w:rsidRPr="001D0A0B" w:rsidTr="00CE0DBE">
        <w:tc>
          <w:tcPr>
            <w:tcW w:w="191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774E26" w:rsidRPr="001D0A0B" w:rsidRDefault="00774E26" w:rsidP="00774E26">
            <w:pPr>
              <w:tabs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lastRenderedPageBreak/>
              <w:t>Required literature (available in the library and via other media)</w:t>
            </w:r>
          </w:p>
        </w:tc>
        <w:tc>
          <w:tcPr>
            <w:tcW w:w="4790" w:type="dxa"/>
            <w:gridSpan w:val="8"/>
            <w:tcBorders>
              <w:top w:val="single" w:sz="12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774E26" w:rsidRPr="00527A49" w:rsidRDefault="00774E26" w:rsidP="00774E26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Title</w:t>
            </w:r>
          </w:p>
        </w:tc>
        <w:tc>
          <w:tcPr>
            <w:tcW w:w="124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774E26" w:rsidRPr="00527A49" w:rsidRDefault="00774E26" w:rsidP="00774E26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Number of copies in the library</w:t>
            </w:r>
          </w:p>
        </w:tc>
        <w:tc>
          <w:tcPr>
            <w:tcW w:w="1518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774E26" w:rsidRPr="00527A49" w:rsidRDefault="00774E26" w:rsidP="00774E26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Availability via other media</w:t>
            </w:r>
          </w:p>
        </w:tc>
      </w:tr>
      <w:tr w:rsidR="00774E26" w:rsidRPr="001D0A0B" w:rsidTr="00CE0DBE">
        <w:trPr>
          <w:trHeight w:val="75"/>
        </w:trPr>
        <w:tc>
          <w:tcPr>
            <w:tcW w:w="1912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774E26" w:rsidRPr="001D0A0B" w:rsidRDefault="00774E26" w:rsidP="00774E26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790" w:type="dxa"/>
            <w:gridSpan w:val="8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74E26" w:rsidRPr="00527A49" w:rsidRDefault="00774E26" w:rsidP="00774E26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4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74E26" w:rsidRPr="00527A49" w:rsidRDefault="00774E26" w:rsidP="00774E26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18" w:type="dxa"/>
            <w:gridSpan w:val="4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74E26" w:rsidRPr="00527A49" w:rsidRDefault="00774E26" w:rsidP="00774E26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774E26" w:rsidRPr="001D0A0B" w:rsidTr="00CE0DBE">
        <w:trPr>
          <w:trHeight w:val="75"/>
        </w:trPr>
        <w:tc>
          <w:tcPr>
            <w:tcW w:w="1912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774E26" w:rsidRPr="001D0A0B" w:rsidRDefault="00774E26" w:rsidP="00774E26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790" w:type="dxa"/>
            <w:gridSpan w:val="8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F688F" w:rsidRDefault="00CF688F" w:rsidP="00CF688F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Dale Dubin- Interpretation of ECG</w:t>
            </w:r>
          </w:p>
          <w:p w:rsidR="00CF688F" w:rsidRDefault="00CF688F" w:rsidP="00CF688F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Goldberger- Clinical ECG</w:t>
            </w:r>
          </w:p>
          <w:p w:rsidR="00774E26" w:rsidRPr="00527A49" w:rsidRDefault="00CF688F" w:rsidP="00CF688F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 Harrisons  Principles of Internal Medicinr</w:t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74E26" w:rsidRPr="00527A49" w:rsidRDefault="00774E26" w:rsidP="00774E26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18" w:type="dxa"/>
            <w:gridSpan w:val="4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74E26" w:rsidRPr="00527A49" w:rsidRDefault="00774E26" w:rsidP="00774E26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774E26" w:rsidRPr="001D0A0B" w:rsidTr="00CE0DBE">
        <w:trPr>
          <w:trHeight w:val="75"/>
        </w:trPr>
        <w:tc>
          <w:tcPr>
            <w:tcW w:w="1912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774E26" w:rsidRPr="001D0A0B" w:rsidRDefault="00774E26" w:rsidP="00774E26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790" w:type="dxa"/>
            <w:gridSpan w:val="8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74E26" w:rsidRPr="00527A49" w:rsidRDefault="00774E26" w:rsidP="00774E26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74E26" w:rsidRPr="00527A49" w:rsidRDefault="00774E26" w:rsidP="00774E26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18" w:type="dxa"/>
            <w:gridSpan w:val="4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74E26" w:rsidRPr="00527A49" w:rsidRDefault="00774E26" w:rsidP="00774E26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774E26" w:rsidRPr="001D0A0B" w:rsidTr="00CE0DBE">
        <w:trPr>
          <w:trHeight w:val="75"/>
        </w:trPr>
        <w:tc>
          <w:tcPr>
            <w:tcW w:w="1912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774E26" w:rsidRPr="001D0A0B" w:rsidRDefault="00774E26" w:rsidP="00774E26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790" w:type="dxa"/>
            <w:gridSpan w:val="8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74E26" w:rsidRPr="00527A49" w:rsidRDefault="00774E26" w:rsidP="00774E26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74E26" w:rsidRPr="00527A49" w:rsidRDefault="00774E26" w:rsidP="00774E26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18" w:type="dxa"/>
            <w:gridSpan w:val="4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74E26" w:rsidRPr="00527A49" w:rsidRDefault="00774E26" w:rsidP="00774E26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774E26" w:rsidRPr="001D0A0B" w:rsidTr="00CE0DBE">
        <w:trPr>
          <w:trHeight w:val="175"/>
        </w:trPr>
        <w:tc>
          <w:tcPr>
            <w:tcW w:w="1912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774E26" w:rsidRPr="001D0A0B" w:rsidRDefault="00774E26" w:rsidP="00774E26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790" w:type="dxa"/>
            <w:gridSpan w:val="8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74E26" w:rsidRPr="00527A49" w:rsidRDefault="00774E26" w:rsidP="00774E26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74E26" w:rsidRPr="00527A49" w:rsidRDefault="00774E26" w:rsidP="00774E26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18" w:type="dxa"/>
            <w:gridSpan w:val="4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74E26" w:rsidRPr="00527A49" w:rsidRDefault="00774E26" w:rsidP="00774E26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774E26" w:rsidRPr="001D0A0B" w:rsidTr="00CE0DBE">
        <w:trPr>
          <w:trHeight w:val="175"/>
        </w:trPr>
        <w:tc>
          <w:tcPr>
            <w:tcW w:w="1912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774E26" w:rsidRPr="001D0A0B" w:rsidRDefault="00774E26" w:rsidP="00774E26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790" w:type="dxa"/>
            <w:gridSpan w:val="8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74E26" w:rsidRPr="00527A49" w:rsidRDefault="00774E26" w:rsidP="00774E26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74E26" w:rsidRPr="00527A49" w:rsidRDefault="00774E26" w:rsidP="00774E26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18" w:type="dxa"/>
            <w:gridSpan w:val="4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74E26" w:rsidRPr="00527A49" w:rsidRDefault="00774E26" w:rsidP="00774E26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774E26" w:rsidRPr="001D0A0B" w:rsidTr="00CE0DBE">
        <w:trPr>
          <w:trHeight w:val="175"/>
        </w:trPr>
        <w:tc>
          <w:tcPr>
            <w:tcW w:w="1912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774E26" w:rsidRPr="001D0A0B" w:rsidRDefault="00774E26" w:rsidP="00774E26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790" w:type="dxa"/>
            <w:gridSpan w:val="8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74E26" w:rsidRPr="00527A49" w:rsidRDefault="00774E26" w:rsidP="00774E26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74E26" w:rsidRPr="00527A49" w:rsidRDefault="00774E26" w:rsidP="00774E26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18" w:type="dxa"/>
            <w:gridSpan w:val="4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74E26" w:rsidRPr="00527A49" w:rsidRDefault="00774E26" w:rsidP="00774E26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774E26" w:rsidRPr="001D0A0B" w:rsidTr="00CE0DBE">
        <w:trPr>
          <w:trHeight w:val="75"/>
        </w:trPr>
        <w:tc>
          <w:tcPr>
            <w:tcW w:w="191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774E26" w:rsidRPr="001D0A0B" w:rsidRDefault="00774E26" w:rsidP="00774E26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790" w:type="dxa"/>
            <w:gridSpan w:val="8"/>
            <w:tcBorders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74E26" w:rsidRPr="00527A49" w:rsidRDefault="00774E26" w:rsidP="00774E26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74E26" w:rsidRPr="00527A49" w:rsidRDefault="00774E26" w:rsidP="00774E26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18" w:type="dxa"/>
            <w:gridSpan w:val="4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74E26" w:rsidRPr="00527A49" w:rsidRDefault="00774E26" w:rsidP="00774E26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774E26" w:rsidRPr="001D0A0B" w:rsidTr="00CE0DBE">
        <w:tc>
          <w:tcPr>
            <w:tcW w:w="1912" w:type="dxa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774E26" w:rsidRPr="001D0A0B" w:rsidRDefault="00774E26" w:rsidP="00774E26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Optional literature (at the time of submission of study </w:t>
            </w:r>
            <w:proofErr w:type="spellStart"/>
            <w:r w:rsidRPr="001D0A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programme</w:t>
            </w:r>
            <w:proofErr w:type="spellEnd"/>
            <w:r w:rsidRPr="001D0A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proposal)</w:t>
            </w:r>
          </w:p>
        </w:tc>
        <w:tc>
          <w:tcPr>
            <w:tcW w:w="7552" w:type="dxa"/>
            <w:gridSpan w:val="14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74E26" w:rsidRPr="00527A49" w:rsidRDefault="00CF688F" w:rsidP="00774E26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Other books and publication about ECG</w:t>
            </w:r>
          </w:p>
        </w:tc>
      </w:tr>
      <w:tr w:rsidR="00774E26" w:rsidRPr="001D0A0B" w:rsidTr="00CE0DBE">
        <w:tc>
          <w:tcPr>
            <w:tcW w:w="1912" w:type="dxa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774E26" w:rsidRPr="001D0A0B" w:rsidRDefault="00774E26" w:rsidP="00774E26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Quality assurance methods that ensure the acquisition of exit competences</w:t>
            </w:r>
          </w:p>
        </w:tc>
        <w:tc>
          <w:tcPr>
            <w:tcW w:w="7552" w:type="dxa"/>
            <w:gridSpan w:val="14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74E26" w:rsidRPr="00527A49" w:rsidRDefault="00774E26" w:rsidP="00774E26">
            <w:pPr>
              <w:pStyle w:val="ListParagraph"/>
              <w:numPr>
                <w:ilvl w:val="0"/>
                <w:numId w:val="4"/>
              </w:numPr>
              <w:spacing w:after="0"/>
              <w:ind w:left="356" w:hanging="28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Teaching quality analysis by students and teachers</w:t>
            </w:r>
          </w:p>
          <w:p w:rsidR="00774E26" w:rsidRPr="00527A49" w:rsidRDefault="00774E26" w:rsidP="00774E26">
            <w:pPr>
              <w:pStyle w:val="ListParagraph"/>
              <w:numPr>
                <w:ilvl w:val="0"/>
                <w:numId w:val="4"/>
              </w:numPr>
              <w:spacing w:after="0"/>
              <w:ind w:left="356" w:hanging="28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Exam passing rate analysis</w:t>
            </w:r>
          </w:p>
          <w:p w:rsidR="00774E26" w:rsidRPr="00527A49" w:rsidRDefault="00774E26" w:rsidP="00774E26">
            <w:pPr>
              <w:pStyle w:val="ListParagraph"/>
              <w:numPr>
                <w:ilvl w:val="0"/>
                <w:numId w:val="4"/>
              </w:numPr>
              <w:spacing w:after="0"/>
              <w:ind w:left="356" w:hanging="28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Committee for control of teaching reports</w:t>
            </w:r>
          </w:p>
          <w:p w:rsidR="00774E26" w:rsidRPr="00527A49" w:rsidRDefault="00774E26" w:rsidP="00774E26">
            <w:pPr>
              <w:pStyle w:val="ListParagraph"/>
              <w:numPr>
                <w:ilvl w:val="0"/>
                <w:numId w:val="4"/>
              </w:numPr>
              <w:tabs>
                <w:tab w:val="left" w:pos="2820"/>
              </w:tabs>
              <w:spacing w:after="0"/>
              <w:ind w:left="356" w:hanging="28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External evaluation</w:t>
            </w:r>
          </w:p>
        </w:tc>
      </w:tr>
      <w:tr w:rsidR="00774E26" w:rsidRPr="001D0A0B" w:rsidTr="00CE0DBE">
        <w:tc>
          <w:tcPr>
            <w:tcW w:w="191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774E26" w:rsidRPr="001D0A0B" w:rsidRDefault="00774E26" w:rsidP="00774E26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Other (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as the proposer wishes to add)</w:t>
            </w:r>
          </w:p>
        </w:tc>
        <w:tc>
          <w:tcPr>
            <w:tcW w:w="7552" w:type="dxa"/>
            <w:gridSpan w:val="14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74E26" w:rsidRPr="001D0A0B" w:rsidRDefault="00774E26" w:rsidP="00774E26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</w:tbl>
    <w:p w:rsidR="00294A89" w:rsidRDefault="00294A89" w:rsidP="00294A89">
      <w:pPr>
        <w:rPr>
          <w:rFonts w:ascii="Arial" w:hAnsi="Arial" w:cs="Arial"/>
          <w:sz w:val="20"/>
          <w:szCs w:val="20"/>
          <w:lang w:val="en-US"/>
        </w:rPr>
      </w:pPr>
    </w:p>
    <w:sectPr w:rsidR="00294A89" w:rsidSect="00674B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07FCA"/>
    <w:multiLevelType w:val="hybridMultilevel"/>
    <w:tmpl w:val="7D7ED80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536048"/>
    <w:multiLevelType w:val="multilevel"/>
    <w:tmpl w:val="C860A138"/>
    <w:lvl w:ilvl="0">
      <w:start w:val="1"/>
      <w:numFmt w:val="decimal"/>
      <w:lvlText w:val="%1."/>
      <w:lvlJc w:val="left"/>
      <w:pPr>
        <w:ind w:left="2564" w:hanging="720"/>
      </w:pPr>
      <w:rPr>
        <w:rFonts w:hint="default"/>
      </w:rPr>
    </w:lvl>
    <w:lvl w:ilvl="1">
      <w:start w:val="1"/>
      <w:numFmt w:val="decimal"/>
      <w:pStyle w:val="Subtitle"/>
      <w:isLgl/>
      <w:lvlText w:val="%1.%2."/>
      <w:lvlJc w:val="left"/>
      <w:pPr>
        <w:ind w:left="2062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" w15:restartNumberingAfterBreak="0">
    <w:nsid w:val="69C9162D"/>
    <w:multiLevelType w:val="multilevel"/>
    <w:tmpl w:val="DAE2A67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3" w15:restartNumberingAfterBreak="0">
    <w:nsid w:val="7D4227F8"/>
    <w:multiLevelType w:val="multilevel"/>
    <w:tmpl w:val="028623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A89"/>
    <w:rsid w:val="000128C6"/>
    <w:rsid w:val="00013C73"/>
    <w:rsid w:val="00163E37"/>
    <w:rsid w:val="00263CCF"/>
    <w:rsid w:val="0029340C"/>
    <w:rsid w:val="00294A89"/>
    <w:rsid w:val="003F4EAD"/>
    <w:rsid w:val="00493AC4"/>
    <w:rsid w:val="005263A1"/>
    <w:rsid w:val="00564BF0"/>
    <w:rsid w:val="00674B02"/>
    <w:rsid w:val="006B42F4"/>
    <w:rsid w:val="007511A0"/>
    <w:rsid w:val="007627DC"/>
    <w:rsid w:val="00774E26"/>
    <w:rsid w:val="008F7AEA"/>
    <w:rsid w:val="00983AD6"/>
    <w:rsid w:val="00A625B8"/>
    <w:rsid w:val="00A710CB"/>
    <w:rsid w:val="00AC510E"/>
    <w:rsid w:val="00BB2AFE"/>
    <w:rsid w:val="00CF688F"/>
    <w:rsid w:val="00D16534"/>
    <w:rsid w:val="00DD3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E43C9D-FA20-4E74-9C19-5E081604B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94A8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eldText">
    <w:name w:val="Field Text"/>
    <w:basedOn w:val="Normal"/>
    <w:rsid w:val="00294A89"/>
    <w:pPr>
      <w:spacing w:after="0" w:line="240" w:lineRule="auto"/>
    </w:pPr>
    <w:rPr>
      <w:rFonts w:ascii="Times New Roman" w:eastAsia="Times New Roman" w:hAnsi="Times New Roman"/>
      <w:b/>
      <w:sz w:val="19"/>
      <w:szCs w:val="19"/>
      <w:lang w:val="en-US" w:eastAsia="hr-HR"/>
    </w:rPr>
  </w:style>
  <w:style w:type="character" w:styleId="Strong">
    <w:name w:val="Strong"/>
    <w:basedOn w:val="DefaultParagraphFont"/>
    <w:qFormat/>
    <w:rsid w:val="00294A89"/>
    <w:rPr>
      <w:b/>
      <w:bCs/>
    </w:rPr>
  </w:style>
  <w:style w:type="paragraph" w:styleId="Subtitle">
    <w:name w:val="Subtitle"/>
    <w:basedOn w:val="ListParagraph"/>
    <w:next w:val="Normal"/>
    <w:link w:val="SubtitleChar"/>
    <w:uiPriority w:val="11"/>
    <w:qFormat/>
    <w:rsid w:val="00294A89"/>
    <w:pPr>
      <w:numPr>
        <w:ilvl w:val="1"/>
        <w:numId w:val="3"/>
      </w:numPr>
      <w:shd w:val="clear" w:color="auto" w:fill="F2F2F2"/>
      <w:spacing w:before="240" w:after="240" w:line="240" w:lineRule="auto"/>
      <w:ind w:left="624" w:hanging="624"/>
      <w:jc w:val="both"/>
    </w:pPr>
    <w:rPr>
      <w:rFonts w:ascii="Arial" w:hAnsi="Arial" w:cs="Arial"/>
      <w:b/>
      <w:sz w:val="24"/>
      <w:szCs w:val="24"/>
      <w:lang w:eastAsia="hr-HR"/>
    </w:rPr>
  </w:style>
  <w:style w:type="character" w:customStyle="1" w:styleId="SubtitleChar">
    <w:name w:val="Subtitle Char"/>
    <w:basedOn w:val="DefaultParagraphFont"/>
    <w:link w:val="Subtitle"/>
    <w:uiPriority w:val="11"/>
    <w:rsid w:val="00294A89"/>
    <w:rPr>
      <w:rFonts w:ascii="Arial" w:eastAsia="Calibri" w:hAnsi="Arial" w:cs="Arial"/>
      <w:b/>
      <w:sz w:val="24"/>
      <w:szCs w:val="24"/>
      <w:shd w:val="clear" w:color="auto" w:fill="F2F2F2"/>
      <w:lang w:eastAsia="hr-HR"/>
    </w:rPr>
  </w:style>
  <w:style w:type="paragraph" w:styleId="BodyText">
    <w:name w:val="Body Text"/>
    <w:basedOn w:val="Normal"/>
    <w:link w:val="BodyTextChar"/>
    <w:rsid w:val="00294A89"/>
    <w:pPr>
      <w:widowControl w:val="0"/>
      <w:spacing w:after="0" w:line="240" w:lineRule="auto"/>
      <w:jc w:val="both"/>
    </w:pPr>
    <w:rPr>
      <w:rFonts w:ascii="Garamond" w:eastAsia="Times New Roman" w:hAnsi="Garamond" w:cs="Garamond"/>
      <w:sz w:val="24"/>
      <w:szCs w:val="24"/>
      <w:lang w:val="en-AU" w:eastAsia="sl-SI"/>
    </w:rPr>
  </w:style>
  <w:style w:type="character" w:customStyle="1" w:styleId="BodyTextChar">
    <w:name w:val="Body Text Char"/>
    <w:basedOn w:val="DefaultParagraphFont"/>
    <w:link w:val="BodyText"/>
    <w:rsid w:val="00294A89"/>
    <w:rPr>
      <w:rFonts w:ascii="Garamond" w:eastAsia="Times New Roman" w:hAnsi="Garamond" w:cs="Garamond"/>
      <w:sz w:val="24"/>
      <w:szCs w:val="24"/>
      <w:lang w:val="en-AU" w:eastAsia="sl-SI"/>
    </w:rPr>
  </w:style>
  <w:style w:type="paragraph" w:styleId="ListParagraph">
    <w:name w:val="List Paragraph"/>
    <w:basedOn w:val="Normal"/>
    <w:uiPriority w:val="34"/>
    <w:qFormat/>
    <w:rsid w:val="00294A8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94A89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A8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965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jbaric</dc:creator>
  <cp:lastModifiedBy>Tina Rogošić</cp:lastModifiedBy>
  <cp:revision>2</cp:revision>
  <dcterms:created xsi:type="dcterms:W3CDTF">2017-12-12T07:15:00Z</dcterms:created>
  <dcterms:modified xsi:type="dcterms:W3CDTF">2017-12-12T07:15:00Z</dcterms:modified>
</cp:coreProperties>
</file>